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D3FE" w14:textId="77777777" w:rsidR="00941626" w:rsidRDefault="00941626" w:rsidP="00941626">
      <w:pPr>
        <w:spacing w:after="12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>Tradície Kysúc, s. r. o.,</w:t>
      </w:r>
    </w:p>
    <w:p w14:paraId="2D588CEB" w14:textId="77777777" w:rsidR="00941626" w:rsidRPr="006B382E" w:rsidRDefault="00941626" w:rsidP="00941626">
      <w:pPr>
        <w:spacing w:after="120"/>
        <w:jc w:val="center"/>
        <w:rPr>
          <w:rFonts w:ascii="Arial" w:eastAsia="Calibri" w:hAnsi="Arial" w:cs="Arial"/>
          <w:sz w:val="24"/>
          <w:szCs w:val="28"/>
        </w:rPr>
      </w:pPr>
      <w:r w:rsidRPr="006B382E">
        <w:rPr>
          <w:rFonts w:ascii="Arial" w:eastAsia="Calibri" w:hAnsi="Arial" w:cs="Arial"/>
          <w:sz w:val="24"/>
          <w:szCs w:val="28"/>
        </w:rPr>
        <w:t>Areál sídla Roľníckeho družstva Veľká Rača 10062, 023 01 Oščadnica</w:t>
      </w:r>
    </w:p>
    <w:p w14:paraId="3922DE73" w14:textId="77777777" w:rsidR="00941626" w:rsidRPr="00F019A9" w:rsidRDefault="00941626" w:rsidP="00941626">
      <w:pPr>
        <w:spacing w:after="120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F019A9">
        <w:rPr>
          <w:rFonts w:ascii="Arial" w:eastAsia="Calibri" w:hAnsi="Arial" w:cs="Arial"/>
          <w:sz w:val="24"/>
          <w:szCs w:val="24"/>
        </w:rPr>
        <w:t>IČO:</w:t>
      </w:r>
      <w:r w:rsidRPr="00F019A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14 265 621</w:t>
      </w:r>
    </w:p>
    <w:p w14:paraId="6F400627" w14:textId="77777777" w:rsidR="00746C44" w:rsidRPr="00746C44" w:rsidRDefault="00746C44" w:rsidP="00746C44">
      <w:pPr>
        <w:spacing w:after="120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</w:p>
    <w:p w14:paraId="4752896C" w14:textId="77777777" w:rsidR="002302EB" w:rsidRPr="00746C44" w:rsidRDefault="00746F54" w:rsidP="00FE15CE">
      <w:pPr>
        <w:pStyle w:val="Zhlavie10"/>
        <w:keepNext/>
        <w:keepLines/>
        <w:shd w:val="clear" w:color="auto" w:fill="auto"/>
        <w:spacing w:after="371" w:line="360" w:lineRule="auto"/>
        <w:ind w:right="20"/>
        <w:rPr>
          <w:rFonts w:ascii="Arial" w:hAnsi="Arial" w:cs="Arial"/>
          <w:sz w:val="28"/>
          <w:szCs w:val="28"/>
          <w:lang w:val="sk-SK"/>
        </w:rPr>
      </w:pPr>
      <w:r w:rsidRPr="00746C44">
        <w:rPr>
          <w:rFonts w:ascii="Arial" w:hAnsi="Arial" w:cs="Arial"/>
          <w:sz w:val="28"/>
          <w:szCs w:val="28"/>
          <w:lang w:val="sk-SK"/>
        </w:rPr>
        <w:t>Výzva na predkladanie ponúk</w:t>
      </w:r>
      <w:r w:rsidR="00D54D34" w:rsidRPr="00746C44">
        <w:rPr>
          <w:rFonts w:ascii="Arial" w:hAnsi="Arial" w:cs="Arial"/>
          <w:sz w:val="28"/>
          <w:szCs w:val="28"/>
          <w:lang w:val="sk-SK"/>
        </w:rPr>
        <w:t xml:space="preserve"> pre zákazku na dodanie tovaru s názvom  </w:t>
      </w:r>
      <w:r w:rsidR="000628CF" w:rsidRPr="00746C44">
        <w:rPr>
          <w:rFonts w:ascii="Arial" w:hAnsi="Arial" w:cs="Arial"/>
          <w:sz w:val="28"/>
          <w:szCs w:val="28"/>
          <w:lang w:val="sk-SK"/>
        </w:rPr>
        <w:t xml:space="preserve"> </w:t>
      </w:r>
    </w:p>
    <w:p w14:paraId="73C9918C" w14:textId="77777777" w:rsidR="00941626" w:rsidRDefault="00941626" w:rsidP="00941626">
      <w:pPr>
        <w:keepNext/>
        <w:keepLines/>
        <w:spacing w:after="0" w:line="360" w:lineRule="auto"/>
        <w:ind w:left="20"/>
        <w:jc w:val="center"/>
        <w:rPr>
          <w:rFonts w:ascii="Arial" w:eastAsia="Calibri" w:hAnsi="Arial" w:cs="Arial"/>
          <w:b/>
          <w:sz w:val="24"/>
          <w:szCs w:val="28"/>
        </w:rPr>
      </w:pPr>
      <w:bookmarkStart w:id="0" w:name="bookmark2"/>
      <w:r w:rsidRPr="00941626">
        <w:rPr>
          <w:rFonts w:ascii="Arial" w:eastAsia="Calibri" w:hAnsi="Arial" w:cs="Arial"/>
          <w:b/>
          <w:sz w:val="24"/>
          <w:szCs w:val="28"/>
        </w:rPr>
        <w:t>„Automat na predaj mliečnych výrobkov“</w:t>
      </w:r>
    </w:p>
    <w:p w14:paraId="79E96EBE" w14:textId="16E1963B" w:rsidR="00A2325C" w:rsidRPr="00746C44" w:rsidRDefault="00746F54" w:rsidP="0020663C">
      <w:pPr>
        <w:keepNext/>
        <w:keepLines/>
        <w:spacing w:after="0" w:line="360" w:lineRule="auto"/>
        <w:ind w:left="2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>1.</w:t>
      </w:r>
      <w:r w:rsidR="00A2325C" w:rsidRPr="00746C44">
        <w:rPr>
          <w:rFonts w:ascii="Arial" w:hAnsi="Arial" w:cs="Arial"/>
          <w:b/>
          <w:bCs/>
        </w:rPr>
        <w:t>Identifikácia obstarávateľa:</w:t>
      </w:r>
      <w:bookmarkEnd w:id="0"/>
    </w:p>
    <w:p w14:paraId="3650D9A7" w14:textId="7838E066" w:rsidR="00941626" w:rsidRPr="00BE05DC" w:rsidRDefault="00941626" w:rsidP="00941626">
      <w:pPr>
        <w:pStyle w:val="Zkladntext5"/>
        <w:shd w:val="clear" w:color="auto" w:fill="auto"/>
        <w:spacing w:line="240" w:lineRule="auto"/>
        <w:ind w:left="284" w:firstLine="0"/>
        <w:jc w:val="left"/>
        <w:rPr>
          <w:rStyle w:val="ZkladntextTun"/>
          <w:rFonts w:ascii="Arial" w:hAnsi="Arial" w:cs="Arial"/>
          <w:sz w:val="22"/>
          <w:szCs w:val="22"/>
          <w:lang w:val="sk-SK"/>
        </w:rPr>
      </w:pPr>
      <w:r w:rsidRPr="00BE05DC">
        <w:rPr>
          <w:rStyle w:val="ZkladntextTun"/>
          <w:rFonts w:ascii="Arial" w:hAnsi="Arial" w:cs="Arial"/>
          <w:sz w:val="22"/>
          <w:szCs w:val="22"/>
          <w:lang w:val="sk-SK"/>
        </w:rPr>
        <w:t xml:space="preserve">Obchodné meno/názov: </w:t>
      </w:r>
      <w:r w:rsidRPr="00BE05DC">
        <w:rPr>
          <w:rStyle w:val="ZkladntextTun"/>
          <w:rFonts w:ascii="Arial" w:hAnsi="Arial" w:cs="Arial"/>
          <w:sz w:val="22"/>
          <w:szCs w:val="22"/>
          <w:lang w:val="sk-SK"/>
        </w:rPr>
        <w:tab/>
      </w:r>
      <w:r w:rsidRPr="00BE05DC">
        <w:rPr>
          <w:rStyle w:val="ZkladntextTun"/>
          <w:rFonts w:ascii="Arial" w:hAnsi="Arial" w:cs="Arial"/>
          <w:sz w:val="22"/>
          <w:szCs w:val="22"/>
          <w:lang w:val="sk-SK"/>
        </w:rPr>
        <w:tab/>
      </w:r>
      <w:r w:rsidRPr="00BE05DC">
        <w:rPr>
          <w:rStyle w:val="ZkladntextTun"/>
          <w:rFonts w:ascii="Arial" w:hAnsi="Arial" w:cs="Arial"/>
          <w:sz w:val="22"/>
          <w:szCs w:val="22"/>
          <w:lang w:val="sk-SK"/>
        </w:rPr>
        <w:tab/>
      </w:r>
      <w:r w:rsidRPr="00BE05DC">
        <w:rPr>
          <w:rFonts w:ascii="Arial" w:eastAsiaTheme="minorEastAsia" w:hAnsi="Arial" w:cs="Arial"/>
          <w:sz w:val="22"/>
          <w:szCs w:val="22"/>
          <w:lang w:val="sk-SK"/>
        </w:rPr>
        <w:t>Tradície Kysúc, s. r. o.</w:t>
      </w:r>
    </w:p>
    <w:p w14:paraId="56BAB368" w14:textId="77777777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>V zastúpení:</w:t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 xml:space="preserve">Patrícia </w:t>
      </w:r>
      <w:proofErr w:type="spellStart"/>
      <w:r w:rsidRPr="00BE05DC">
        <w:rPr>
          <w:rFonts w:ascii="Arial" w:hAnsi="Arial" w:cs="Arial"/>
        </w:rPr>
        <w:t>Škripková</w:t>
      </w:r>
      <w:proofErr w:type="spellEnd"/>
      <w:r w:rsidRPr="00BE05DC">
        <w:rPr>
          <w:rFonts w:ascii="Arial" w:hAnsi="Arial" w:cs="Arial"/>
        </w:rPr>
        <w:t>, konateľ</w:t>
      </w:r>
    </w:p>
    <w:p w14:paraId="3905A699" w14:textId="77777777" w:rsid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>Miesto podnikania:</w:t>
      </w:r>
      <w:r w:rsidRPr="00BE05DC">
        <w:rPr>
          <w:rFonts w:ascii="Arial" w:hAnsi="Arial" w:cs="Arial"/>
        </w:rPr>
        <w:t xml:space="preserve"> </w:t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>Areál sídla Roľníckeho družstva Veľká</w:t>
      </w:r>
    </w:p>
    <w:p w14:paraId="2CB87502" w14:textId="71086B66" w:rsidR="00941626" w:rsidRPr="00BE05DC" w:rsidRDefault="00941626" w:rsidP="00BE05D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</w:rPr>
        <w:t xml:space="preserve"> </w:t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>Rača</w:t>
      </w:r>
      <w:r w:rsidR="00BE05DC">
        <w:rPr>
          <w:rFonts w:ascii="Arial" w:hAnsi="Arial" w:cs="Arial"/>
        </w:rPr>
        <w:t xml:space="preserve"> </w:t>
      </w:r>
      <w:r w:rsidRPr="00BE05DC">
        <w:rPr>
          <w:rFonts w:ascii="Arial" w:hAnsi="Arial" w:cs="Arial"/>
        </w:rPr>
        <w:t>10062, 023 01 Oščadnica</w:t>
      </w:r>
    </w:p>
    <w:p w14:paraId="3B6D9176" w14:textId="77777777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>IČO:</w:t>
      </w:r>
      <w:r w:rsidRPr="00BE05DC">
        <w:rPr>
          <w:rFonts w:ascii="Arial" w:hAnsi="Arial" w:cs="Arial"/>
          <w:b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>53 716 710</w:t>
      </w:r>
    </w:p>
    <w:p w14:paraId="75723D7F" w14:textId="77777777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>DIČ:</w:t>
      </w:r>
      <w:r w:rsidRPr="00BE05DC">
        <w:rPr>
          <w:rFonts w:ascii="Arial" w:hAnsi="Arial" w:cs="Arial"/>
          <w:b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>2121476159</w:t>
      </w:r>
    </w:p>
    <w:p w14:paraId="3AAE24FA" w14:textId="685848B6" w:rsidR="00941626" w:rsidRPr="00BE05DC" w:rsidRDefault="00941626" w:rsidP="00941626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BE05DC">
        <w:rPr>
          <w:rFonts w:ascii="Arial" w:hAnsi="Arial" w:cs="Arial"/>
        </w:rPr>
        <w:t>IČ DPH:</w:t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>SK2121476159</w:t>
      </w:r>
    </w:p>
    <w:p w14:paraId="45CD5DC4" w14:textId="77777777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 xml:space="preserve">Zatriedenie v zmysle zákona </w:t>
      </w:r>
      <w:proofErr w:type="spellStart"/>
      <w:r w:rsidRPr="00BE05DC">
        <w:rPr>
          <w:rFonts w:ascii="Arial" w:hAnsi="Arial" w:cs="Arial"/>
          <w:b/>
        </w:rPr>
        <w:t>ZoVO</w:t>
      </w:r>
      <w:proofErr w:type="spellEnd"/>
      <w:r w:rsidRPr="00BE05DC">
        <w:rPr>
          <w:rFonts w:ascii="Arial" w:hAnsi="Arial" w:cs="Arial"/>
          <w:b/>
        </w:rPr>
        <w:t>:</w:t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 xml:space="preserve">§ 8 </w:t>
      </w:r>
    </w:p>
    <w:p w14:paraId="729304F6" w14:textId="77777777" w:rsidR="00941626" w:rsidRPr="00BE05DC" w:rsidRDefault="00941626" w:rsidP="00941626">
      <w:pPr>
        <w:keepNext/>
        <w:keepLines/>
        <w:spacing w:after="0" w:line="240" w:lineRule="auto"/>
        <w:ind w:left="284"/>
        <w:rPr>
          <w:rStyle w:val="Zhlavie20"/>
          <w:rFonts w:ascii="Arial" w:hAnsi="Arial" w:cs="Arial"/>
          <w:sz w:val="22"/>
          <w:szCs w:val="22"/>
        </w:rPr>
      </w:pPr>
    </w:p>
    <w:p w14:paraId="0D324CA1" w14:textId="77777777" w:rsidR="00941626" w:rsidRPr="00BE05DC" w:rsidRDefault="00941626" w:rsidP="00941626">
      <w:pPr>
        <w:keepNext/>
        <w:keepLines/>
        <w:spacing w:after="0" w:line="240" w:lineRule="auto"/>
        <w:ind w:left="284"/>
        <w:rPr>
          <w:rStyle w:val="Zhlavie20"/>
          <w:rFonts w:ascii="Arial" w:hAnsi="Arial" w:cs="Arial"/>
          <w:sz w:val="22"/>
          <w:szCs w:val="22"/>
        </w:rPr>
      </w:pPr>
      <w:r w:rsidRPr="00BE05DC">
        <w:rPr>
          <w:rStyle w:val="Zhlavie20"/>
          <w:rFonts w:ascii="Arial" w:hAnsi="Arial" w:cs="Arial"/>
          <w:sz w:val="22"/>
          <w:szCs w:val="22"/>
        </w:rPr>
        <w:t>Kontaktné údaje:</w:t>
      </w:r>
    </w:p>
    <w:p w14:paraId="5DB26852" w14:textId="7791B60F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 xml:space="preserve">E - mail: </w:t>
      </w:r>
      <w:r w:rsidRPr="00BE05DC">
        <w:rPr>
          <w:rFonts w:ascii="Arial" w:hAnsi="Arial" w:cs="Arial"/>
          <w:b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hyperlink r:id="rId6" w:history="1">
        <w:r w:rsidRPr="00BE05DC">
          <w:rPr>
            <w:rStyle w:val="Hypertextovprepojenie"/>
            <w:rFonts w:ascii="Arial" w:hAnsi="Arial" w:cs="Arial"/>
          </w:rPr>
          <w:t>tradiciekysuc@tradiciekysuc.sk</w:t>
        </w:r>
      </w:hyperlink>
    </w:p>
    <w:p w14:paraId="2058F599" w14:textId="2C025F9A" w:rsidR="00941626" w:rsidRPr="00BE05DC" w:rsidRDefault="00941626" w:rsidP="0094162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E05DC">
        <w:rPr>
          <w:rFonts w:ascii="Arial" w:hAnsi="Arial" w:cs="Arial"/>
          <w:b/>
        </w:rPr>
        <w:t>Tel číslo:</w:t>
      </w:r>
      <w:r w:rsidRPr="00BE05DC">
        <w:rPr>
          <w:rFonts w:ascii="Arial" w:hAnsi="Arial" w:cs="Arial"/>
          <w:b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</w:r>
      <w:r w:rsidRPr="00BE05DC">
        <w:rPr>
          <w:rFonts w:ascii="Arial" w:hAnsi="Arial" w:cs="Arial"/>
        </w:rPr>
        <w:tab/>
        <w:t>+421 910 345 771</w:t>
      </w:r>
    </w:p>
    <w:p w14:paraId="086D5C21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632EC46A" w14:textId="78231385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2. Zatriedenie obstarávacieho subjektu podľa zákona:</w:t>
      </w:r>
      <w:r w:rsidRPr="00746C44">
        <w:rPr>
          <w:rFonts w:ascii="Arial" w:hAnsi="Arial" w:cs="Arial"/>
        </w:rPr>
        <w:t xml:space="preserve"> </w:t>
      </w:r>
      <w:r w:rsidR="0068691D" w:rsidRPr="00746C44">
        <w:rPr>
          <w:rFonts w:ascii="Arial" w:hAnsi="Arial" w:cs="Arial"/>
        </w:rPr>
        <w:t>osoba, ktorej verejný obstarávateľ poskytne viac ako 50</w:t>
      </w:r>
      <w:r w:rsidR="00E04F00">
        <w:rPr>
          <w:rFonts w:ascii="Arial" w:hAnsi="Arial" w:cs="Arial"/>
        </w:rPr>
        <w:t xml:space="preserve"> </w:t>
      </w:r>
      <w:r w:rsidR="0068691D" w:rsidRPr="00746C44">
        <w:rPr>
          <w:rFonts w:ascii="Arial" w:hAnsi="Arial" w:cs="Arial"/>
        </w:rPr>
        <w:t>% finančných prostriedkov na dodanie tovaru, uskutočnenie stavebných prác, poskytnutie služieb z NFP (okrem zákaziek podľa § 8 ods. 1 písm. a) a písm. b) ZVO)</w:t>
      </w:r>
    </w:p>
    <w:p w14:paraId="169DFABF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5D2E7D5C" w14:textId="0F9BD76E" w:rsidR="00746F54" w:rsidRPr="00746C44" w:rsidRDefault="00746F54" w:rsidP="00746C44">
      <w:pPr>
        <w:spacing w:after="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 xml:space="preserve">3. Názov zákazky podľa verejného obstarávateľa: </w:t>
      </w:r>
      <w:r w:rsidR="00E04F00">
        <w:rPr>
          <w:rFonts w:ascii="Arial" w:hAnsi="Arial" w:cs="Arial"/>
          <w:b/>
          <w:bCs/>
        </w:rPr>
        <w:t xml:space="preserve"> „</w:t>
      </w:r>
      <w:r w:rsidR="00941626">
        <w:rPr>
          <w:rFonts w:ascii="Arial" w:hAnsi="Arial" w:cs="Arial"/>
          <w:b/>
          <w:bCs/>
        </w:rPr>
        <w:t>Automat na predaj mliečnych výrobkov</w:t>
      </w:r>
      <w:r w:rsidR="00E04F00">
        <w:rPr>
          <w:rFonts w:ascii="Arial" w:hAnsi="Arial" w:cs="Arial"/>
          <w:b/>
          <w:bCs/>
        </w:rPr>
        <w:t>“</w:t>
      </w:r>
    </w:p>
    <w:p w14:paraId="12AAAF4E" w14:textId="77777777" w:rsidR="00746F54" w:rsidRPr="00746C44" w:rsidRDefault="00746F54" w:rsidP="00746C44">
      <w:pPr>
        <w:spacing w:after="0"/>
        <w:jc w:val="both"/>
        <w:rPr>
          <w:rFonts w:ascii="Arial" w:hAnsi="Arial" w:cs="Arial"/>
          <w:b/>
          <w:bCs/>
        </w:rPr>
      </w:pPr>
    </w:p>
    <w:p w14:paraId="2BAFFF1C" w14:textId="7644E67D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4. Druh zákazky (tovar, služby, stavebné práce):</w:t>
      </w:r>
      <w:r w:rsidRPr="00746C44">
        <w:rPr>
          <w:rFonts w:ascii="Arial" w:hAnsi="Arial" w:cs="Arial"/>
        </w:rPr>
        <w:t xml:space="preserve"> tovar</w:t>
      </w:r>
    </w:p>
    <w:p w14:paraId="4C4B3F0C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73E0AA20" w14:textId="0B317949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5. Hlavné miesto dodania tovaru</w:t>
      </w:r>
      <w:r w:rsidRPr="00746C44">
        <w:rPr>
          <w:rFonts w:ascii="Arial" w:hAnsi="Arial" w:cs="Arial"/>
        </w:rPr>
        <w:t>: k.</w:t>
      </w:r>
      <w:r w:rsidR="00E04F00">
        <w:rPr>
          <w:rFonts w:ascii="Arial" w:hAnsi="Arial" w:cs="Arial"/>
        </w:rPr>
        <w:t xml:space="preserve"> </w:t>
      </w:r>
      <w:r w:rsidRPr="00746C44">
        <w:rPr>
          <w:rFonts w:ascii="Arial" w:hAnsi="Arial" w:cs="Arial"/>
        </w:rPr>
        <w:t>ú.</w:t>
      </w:r>
      <w:r w:rsidR="00941626">
        <w:rPr>
          <w:rFonts w:ascii="Arial" w:hAnsi="Arial" w:cs="Arial"/>
        </w:rPr>
        <w:t xml:space="preserve"> Oščadnica</w:t>
      </w:r>
    </w:p>
    <w:p w14:paraId="2F725802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3F5181F1" w14:textId="0B34024C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6. Výsledok verejného obstarávania</w:t>
      </w:r>
      <w:r w:rsidR="00D30054">
        <w:rPr>
          <w:rFonts w:ascii="Arial" w:hAnsi="Arial" w:cs="Arial"/>
          <w:b/>
          <w:bCs/>
        </w:rPr>
        <w:t xml:space="preserve">: </w:t>
      </w:r>
      <w:r w:rsidR="00941626">
        <w:rPr>
          <w:rFonts w:ascii="Arial" w:hAnsi="Arial" w:cs="Arial"/>
          <w:bCs/>
        </w:rPr>
        <w:t>zmluva</w:t>
      </w:r>
    </w:p>
    <w:p w14:paraId="3407CC79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408D8F61" w14:textId="3853FE8B" w:rsidR="00215F08" w:rsidRPr="00746C44" w:rsidRDefault="00746F54" w:rsidP="00746C44">
      <w:pPr>
        <w:spacing w:after="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 xml:space="preserve">7. Opis predmetu zákazky: </w:t>
      </w:r>
      <w:r w:rsidR="00643EF5" w:rsidRPr="00746C44">
        <w:rPr>
          <w:rFonts w:ascii="Arial" w:hAnsi="Arial" w:cs="Arial"/>
          <w:b/>
          <w:bCs/>
        </w:rPr>
        <w:t xml:space="preserve"> </w:t>
      </w:r>
      <w:r w:rsidRPr="00746C44">
        <w:rPr>
          <w:rFonts w:ascii="Arial" w:hAnsi="Arial" w:cs="Arial"/>
        </w:rPr>
        <w:t>Predmet</w:t>
      </w:r>
      <w:r w:rsidR="00643EF5" w:rsidRPr="00746C44">
        <w:rPr>
          <w:rFonts w:ascii="Arial" w:hAnsi="Arial" w:cs="Arial"/>
        </w:rPr>
        <w:t>om</w:t>
      </w:r>
      <w:r w:rsidRPr="00746C44">
        <w:rPr>
          <w:rFonts w:ascii="Arial" w:hAnsi="Arial" w:cs="Arial"/>
        </w:rPr>
        <w:t xml:space="preserve"> zákazky je </w:t>
      </w:r>
      <w:r w:rsidR="00941626">
        <w:rPr>
          <w:rFonts w:ascii="Arial" w:hAnsi="Arial" w:cs="Arial"/>
        </w:rPr>
        <w:t>automatov na predaj mliečnych výrobkov.</w:t>
      </w:r>
      <w:r w:rsidR="00923279">
        <w:rPr>
          <w:rFonts w:ascii="Arial" w:hAnsi="Arial" w:cs="Arial"/>
        </w:rPr>
        <w:t xml:space="preserve"> </w:t>
      </w:r>
      <w:r w:rsidRPr="00746C44">
        <w:rPr>
          <w:rFonts w:ascii="Arial" w:hAnsi="Arial" w:cs="Arial"/>
        </w:rPr>
        <w:t>Opis zákazky je uvedený v tabuľke v Prílohe č. 3, ktorá zároveň slúži ako typizovaný ponukový list pre predkladateľa ponuky (predkladateľ ponuky je oprávnený v zmysle právnych predpisov predložiť ocenenie ekvivalentného produktu. Pre takýto prípad vyplní prípadné pozmenené parametre do tabuľky).</w:t>
      </w:r>
      <w:r w:rsidR="00215F08" w:rsidRPr="00746C44">
        <w:rPr>
          <w:rFonts w:ascii="Arial" w:hAnsi="Arial" w:cs="Arial"/>
        </w:rPr>
        <w:t xml:space="preserve"> V </w:t>
      </w:r>
      <w:r w:rsidR="00643EF5" w:rsidRPr="00746C44">
        <w:rPr>
          <w:rFonts w:ascii="Arial" w:hAnsi="Arial" w:cs="Arial"/>
        </w:rPr>
        <w:t>prípade</w:t>
      </w:r>
      <w:r w:rsidR="00215F08" w:rsidRPr="00746C44">
        <w:rPr>
          <w:rFonts w:ascii="Arial" w:hAnsi="Arial" w:cs="Arial"/>
        </w:rPr>
        <w:t xml:space="preserve">, </w:t>
      </w:r>
      <w:r w:rsidR="00643EF5" w:rsidRPr="00746C44">
        <w:rPr>
          <w:rFonts w:ascii="Arial" w:hAnsi="Arial" w:cs="Arial"/>
        </w:rPr>
        <w:t>že</w:t>
      </w:r>
      <w:r w:rsidR="00215F08" w:rsidRPr="00746C44">
        <w:rPr>
          <w:rFonts w:ascii="Arial" w:hAnsi="Arial" w:cs="Arial"/>
        </w:rPr>
        <w:t xml:space="preserve"> </w:t>
      </w:r>
      <w:r w:rsidR="00643EF5" w:rsidRPr="00746C44">
        <w:rPr>
          <w:rFonts w:ascii="Arial" w:hAnsi="Arial" w:cs="Arial"/>
        </w:rPr>
        <w:t>verejný</w:t>
      </w:r>
      <w:r w:rsidR="00215F08" w:rsidRPr="00746C44">
        <w:rPr>
          <w:rFonts w:ascii="Arial" w:hAnsi="Arial" w:cs="Arial"/>
        </w:rPr>
        <w:t xml:space="preserve">́ </w:t>
      </w:r>
      <w:r w:rsidR="00643EF5" w:rsidRPr="00746C44">
        <w:rPr>
          <w:rFonts w:ascii="Arial" w:hAnsi="Arial" w:cs="Arial"/>
        </w:rPr>
        <w:t>obstarávateľ</w:t>
      </w:r>
      <w:r w:rsidR="00215F08" w:rsidRPr="00746C44">
        <w:rPr>
          <w:rFonts w:ascii="Arial" w:hAnsi="Arial" w:cs="Arial"/>
        </w:rPr>
        <w:t xml:space="preserve"> použil v </w:t>
      </w:r>
      <w:r w:rsidR="00643EF5" w:rsidRPr="00746C44">
        <w:rPr>
          <w:rFonts w:ascii="Arial" w:hAnsi="Arial" w:cs="Arial"/>
        </w:rPr>
        <w:t>rámci</w:t>
      </w:r>
      <w:r w:rsidR="00215F08" w:rsidRPr="00746C44">
        <w:rPr>
          <w:rFonts w:ascii="Arial" w:hAnsi="Arial" w:cs="Arial"/>
        </w:rPr>
        <w:t xml:space="preserve"> opisu predmetu </w:t>
      </w:r>
      <w:r w:rsidR="00643EF5" w:rsidRPr="00746C44">
        <w:rPr>
          <w:rFonts w:ascii="Arial" w:hAnsi="Arial" w:cs="Arial"/>
        </w:rPr>
        <w:t>zákazky</w:t>
      </w:r>
      <w:r w:rsidR="00215F08" w:rsidRPr="00746C44">
        <w:rPr>
          <w:rFonts w:ascii="Arial" w:hAnsi="Arial" w:cs="Arial"/>
        </w:rPr>
        <w:t xml:space="preserve"> konkrétneho </w:t>
      </w:r>
      <w:r w:rsidR="00643EF5" w:rsidRPr="00746C44">
        <w:rPr>
          <w:rFonts w:ascii="Arial" w:hAnsi="Arial" w:cs="Arial"/>
        </w:rPr>
        <w:t>výrobcu</w:t>
      </w:r>
      <w:r w:rsidR="00215F08" w:rsidRPr="00746C44">
        <w:rPr>
          <w:rFonts w:ascii="Arial" w:hAnsi="Arial" w:cs="Arial"/>
        </w:rPr>
        <w:t xml:space="preserve">, </w:t>
      </w:r>
      <w:r w:rsidR="00643EF5" w:rsidRPr="00746C44">
        <w:rPr>
          <w:rFonts w:ascii="Arial" w:hAnsi="Arial" w:cs="Arial"/>
        </w:rPr>
        <w:t>výrobný</w:t>
      </w:r>
      <w:r w:rsidR="00215F08" w:rsidRPr="00746C44">
        <w:rPr>
          <w:rFonts w:ascii="Arial" w:hAnsi="Arial" w:cs="Arial"/>
        </w:rPr>
        <w:t xml:space="preserve">́ postup, značku, patent, typ, krajinu, oblasť alebo miesto pôvodu alebo </w:t>
      </w:r>
      <w:r w:rsidR="00643EF5" w:rsidRPr="00746C44">
        <w:rPr>
          <w:rFonts w:ascii="Arial" w:hAnsi="Arial" w:cs="Arial"/>
        </w:rPr>
        <w:t>výroby</w:t>
      </w:r>
      <w:r w:rsidR="00215F08" w:rsidRPr="00746C44">
        <w:rPr>
          <w:rFonts w:ascii="Arial" w:hAnsi="Arial" w:cs="Arial"/>
        </w:rPr>
        <w:t xml:space="preserve">, môže </w:t>
      </w:r>
      <w:r w:rsidR="00643EF5" w:rsidRPr="00746C44">
        <w:rPr>
          <w:rFonts w:ascii="Arial" w:hAnsi="Arial" w:cs="Arial"/>
        </w:rPr>
        <w:t>uchádzač</w:t>
      </w:r>
      <w:r w:rsidR="00215F08" w:rsidRPr="00746C44">
        <w:rPr>
          <w:rFonts w:ascii="Arial" w:hAnsi="Arial" w:cs="Arial"/>
        </w:rPr>
        <w:t xml:space="preserve"> v súlade s § 42 ods. 3 </w:t>
      </w:r>
      <w:r w:rsidR="00643EF5" w:rsidRPr="00746C44">
        <w:rPr>
          <w:rFonts w:ascii="Arial" w:hAnsi="Arial" w:cs="Arial"/>
        </w:rPr>
        <w:t>zákona</w:t>
      </w:r>
      <w:r w:rsidR="00215F08" w:rsidRPr="00746C44">
        <w:rPr>
          <w:rFonts w:ascii="Arial" w:hAnsi="Arial" w:cs="Arial"/>
        </w:rPr>
        <w:t xml:space="preserve"> o verejnom </w:t>
      </w:r>
      <w:r w:rsidR="00643EF5" w:rsidRPr="00746C44">
        <w:rPr>
          <w:rFonts w:ascii="Arial" w:hAnsi="Arial" w:cs="Arial"/>
        </w:rPr>
        <w:t>obstarávaní</w:t>
      </w:r>
      <w:r w:rsidR="00215F08" w:rsidRPr="00746C44">
        <w:rPr>
          <w:rFonts w:ascii="Arial" w:hAnsi="Arial" w:cs="Arial"/>
        </w:rPr>
        <w:t xml:space="preserve">́ predložiť ponuku i na technický a </w:t>
      </w:r>
      <w:r w:rsidR="00643EF5" w:rsidRPr="00746C44">
        <w:rPr>
          <w:rFonts w:ascii="Arial" w:hAnsi="Arial" w:cs="Arial"/>
        </w:rPr>
        <w:t>funkčný</w:t>
      </w:r>
      <w:r w:rsidR="00215F08" w:rsidRPr="00746C44">
        <w:rPr>
          <w:rFonts w:ascii="Arial" w:hAnsi="Arial" w:cs="Arial"/>
        </w:rPr>
        <w:t>́ ekvivalent.</w:t>
      </w:r>
    </w:p>
    <w:p w14:paraId="673D82E4" w14:textId="77777777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</w:p>
    <w:p w14:paraId="7442EB56" w14:textId="0AEF85F0" w:rsidR="00923279" w:rsidRPr="00E1740A" w:rsidRDefault="00746F54" w:rsidP="00923279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Times New Roman" w:hAnsi="Arial" w:cs="Arial"/>
          <w:sz w:val="24"/>
          <w:szCs w:val="24"/>
          <w:lang w:eastAsia="sk-SK"/>
        </w:rPr>
      </w:pPr>
      <w:r w:rsidRPr="00746C44">
        <w:rPr>
          <w:rFonts w:ascii="Arial" w:hAnsi="Arial" w:cs="Arial"/>
          <w:b/>
          <w:bCs/>
        </w:rPr>
        <w:t xml:space="preserve">8. Spoločný slovník obstarávania: </w:t>
      </w:r>
      <w:r w:rsidR="00941626" w:rsidRPr="00941626">
        <w:rPr>
          <w:rFonts w:ascii="Arial" w:hAnsi="Arial" w:cs="Arial"/>
        </w:rPr>
        <w:t>42933300-8 – Automaty na predaj tovaru</w:t>
      </w:r>
    </w:p>
    <w:p w14:paraId="41D1C5EE" w14:textId="797ABA1D" w:rsidR="00630BB0" w:rsidRPr="00746C44" w:rsidRDefault="00630BB0" w:rsidP="00746C44">
      <w:pPr>
        <w:spacing w:after="0"/>
        <w:jc w:val="both"/>
        <w:rPr>
          <w:rFonts w:ascii="Arial" w:hAnsi="Arial" w:cs="Arial"/>
          <w:b/>
          <w:bCs/>
        </w:rPr>
      </w:pPr>
    </w:p>
    <w:p w14:paraId="506B11BC" w14:textId="7E93EDA5" w:rsidR="0020663C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9. Predpokladaná hodnota zákazky v EUR bez DPH:</w:t>
      </w:r>
      <w:r w:rsidRPr="00746C44">
        <w:rPr>
          <w:rFonts w:ascii="Arial" w:hAnsi="Arial" w:cs="Arial"/>
        </w:rPr>
        <w:t xml:space="preserve"> </w:t>
      </w:r>
      <w:r w:rsidR="00941626" w:rsidRPr="00941626">
        <w:rPr>
          <w:rFonts w:ascii="Arial" w:hAnsi="Arial" w:cs="Arial"/>
        </w:rPr>
        <w:t>95 735,97 EUR</w:t>
      </w:r>
    </w:p>
    <w:p w14:paraId="3417C0DC" w14:textId="77777777" w:rsidR="00873ACA" w:rsidRPr="00746C44" w:rsidRDefault="00873ACA" w:rsidP="00746C44">
      <w:pPr>
        <w:spacing w:after="0"/>
        <w:jc w:val="both"/>
        <w:rPr>
          <w:rFonts w:ascii="Arial" w:hAnsi="Arial" w:cs="Arial"/>
        </w:rPr>
      </w:pPr>
    </w:p>
    <w:p w14:paraId="46FBC2BC" w14:textId="7FA89954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10. Hlavné podmienky financovania a platobné dojednania</w:t>
      </w:r>
      <w:r w:rsidRPr="00D54B06">
        <w:rPr>
          <w:rFonts w:ascii="Arial" w:hAnsi="Arial" w:cs="Arial"/>
          <w:b/>
          <w:bCs/>
        </w:rPr>
        <w:t>:</w:t>
      </w:r>
      <w:r w:rsidR="00643EF5" w:rsidRPr="00D54B06">
        <w:rPr>
          <w:rFonts w:ascii="Arial" w:hAnsi="Arial" w:cs="Arial"/>
          <w:b/>
          <w:bCs/>
        </w:rPr>
        <w:t xml:space="preserve"> </w:t>
      </w:r>
      <w:r w:rsidR="00643EF5" w:rsidRPr="00D54B06">
        <w:rPr>
          <w:rFonts w:ascii="Arial" w:hAnsi="Arial" w:cs="Arial"/>
        </w:rPr>
        <w:t xml:space="preserve">v zmysle </w:t>
      </w:r>
      <w:r w:rsidR="00941626">
        <w:rPr>
          <w:rFonts w:ascii="Arial" w:hAnsi="Arial" w:cs="Arial"/>
        </w:rPr>
        <w:t>kúpnej zmluvy</w:t>
      </w:r>
    </w:p>
    <w:p w14:paraId="1B0A747A" w14:textId="77777777" w:rsidR="0020663C" w:rsidRPr="00746C44" w:rsidRDefault="0020663C" w:rsidP="00746C44">
      <w:pPr>
        <w:spacing w:after="0"/>
        <w:jc w:val="both"/>
        <w:rPr>
          <w:rFonts w:ascii="Arial" w:hAnsi="Arial" w:cs="Arial"/>
          <w:b/>
          <w:bCs/>
        </w:rPr>
      </w:pPr>
    </w:p>
    <w:p w14:paraId="75625411" w14:textId="464B255F" w:rsidR="00643EF5" w:rsidRPr="00746C44" w:rsidRDefault="00746F54" w:rsidP="00746C44">
      <w:pPr>
        <w:spacing w:after="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lastRenderedPageBreak/>
        <w:t xml:space="preserve">11. Podmienky účasti: </w:t>
      </w:r>
      <w:r w:rsidR="00643EF5" w:rsidRPr="00746C44">
        <w:rPr>
          <w:rFonts w:ascii="Arial" w:hAnsi="Arial" w:cs="Arial"/>
        </w:rPr>
        <w:t>Uchádzač je povinný preukázať, že je oprávnený dodávať tovar, ktorý je predmetom tejto zákazky. Uchádzač preukáže splnenie podmienky účasti predložením oprávnenia na dodanie tovaru.</w:t>
      </w:r>
    </w:p>
    <w:p w14:paraId="5D5A88CF" w14:textId="77777777" w:rsidR="0020663C" w:rsidRPr="00746C44" w:rsidRDefault="0020663C" w:rsidP="00746C44">
      <w:pPr>
        <w:spacing w:after="0"/>
        <w:jc w:val="both"/>
        <w:rPr>
          <w:rFonts w:ascii="Arial" w:hAnsi="Arial" w:cs="Arial"/>
          <w:b/>
          <w:bCs/>
        </w:rPr>
      </w:pPr>
    </w:p>
    <w:p w14:paraId="6103A94C" w14:textId="20C0D960" w:rsidR="00746F54" w:rsidRPr="00746C44" w:rsidRDefault="00746F54" w:rsidP="00746C44">
      <w:p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 xml:space="preserve">12. Kritérium/kritériá na vyhodnotenie ponúk a pravidlá ich uplatnenia: </w:t>
      </w:r>
      <w:r w:rsidR="0020663C" w:rsidRPr="00746C44">
        <w:rPr>
          <w:rFonts w:ascii="Arial" w:hAnsi="Arial" w:cs="Arial"/>
        </w:rPr>
        <w:t xml:space="preserve">Najnižšia cena </w:t>
      </w:r>
      <w:r w:rsidR="008D3C7C" w:rsidRPr="00746C44">
        <w:rPr>
          <w:rFonts w:ascii="Arial" w:hAnsi="Arial" w:cs="Arial"/>
        </w:rPr>
        <w:t>v EUR</w:t>
      </w:r>
      <w:r w:rsidR="0020663C" w:rsidRPr="00746C44">
        <w:rPr>
          <w:rFonts w:ascii="Arial" w:hAnsi="Arial" w:cs="Arial"/>
        </w:rPr>
        <w:t xml:space="preserve"> </w:t>
      </w:r>
      <w:r w:rsidR="00CD2E6B">
        <w:rPr>
          <w:rFonts w:ascii="Arial" w:hAnsi="Arial" w:cs="Arial"/>
        </w:rPr>
        <w:t>bez DPH, resp. cena celkom.</w:t>
      </w:r>
    </w:p>
    <w:p w14:paraId="0DE740CF" w14:textId="77777777" w:rsidR="0020663C" w:rsidRPr="00746C44" w:rsidRDefault="0020663C" w:rsidP="00746C44">
      <w:pPr>
        <w:spacing w:after="0"/>
        <w:jc w:val="both"/>
        <w:rPr>
          <w:rFonts w:ascii="Arial" w:hAnsi="Arial" w:cs="Arial"/>
        </w:rPr>
      </w:pPr>
    </w:p>
    <w:p w14:paraId="4F3015DA" w14:textId="0A05DF72" w:rsidR="0020663C" w:rsidRPr="00746C44" w:rsidRDefault="00604432" w:rsidP="00746C4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Lehota na predkladanie ponúk</w:t>
      </w:r>
      <w:r w:rsidR="00746F54" w:rsidRPr="00BE05DC">
        <w:rPr>
          <w:rFonts w:ascii="Arial" w:hAnsi="Arial" w:cs="Arial"/>
          <w:b/>
          <w:bCs/>
        </w:rPr>
        <w:t>:</w:t>
      </w:r>
      <w:r w:rsidRPr="00BE05DC">
        <w:rPr>
          <w:rFonts w:ascii="Arial" w:hAnsi="Arial" w:cs="Arial"/>
          <w:b/>
          <w:bCs/>
        </w:rPr>
        <w:t xml:space="preserve"> </w:t>
      </w:r>
      <w:r w:rsidR="00D54B06" w:rsidRPr="00BE05DC">
        <w:rPr>
          <w:rFonts w:ascii="Arial" w:hAnsi="Arial" w:cs="Arial"/>
          <w:b/>
          <w:bCs/>
        </w:rPr>
        <w:t xml:space="preserve">  </w:t>
      </w:r>
      <w:r w:rsidR="00873ACA" w:rsidRPr="00BE05DC">
        <w:rPr>
          <w:rFonts w:ascii="Arial" w:hAnsi="Arial" w:cs="Arial"/>
          <w:b/>
          <w:bCs/>
        </w:rPr>
        <w:t xml:space="preserve">dňa </w:t>
      </w:r>
      <w:r w:rsidR="0017380D">
        <w:rPr>
          <w:rFonts w:ascii="Arial" w:hAnsi="Arial" w:cs="Arial"/>
          <w:b/>
          <w:bCs/>
        </w:rPr>
        <w:t>28</w:t>
      </w:r>
      <w:r w:rsidR="00BE05DC" w:rsidRPr="00BE05DC">
        <w:rPr>
          <w:rFonts w:ascii="Arial" w:hAnsi="Arial" w:cs="Arial"/>
          <w:b/>
          <w:bCs/>
        </w:rPr>
        <w:t>.0</w:t>
      </w:r>
      <w:r w:rsidR="0017380D">
        <w:rPr>
          <w:rFonts w:ascii="Arial" w:hAnsi="Arial" w:cs="Arial"/>
          <w:b/>
          <w:bCs/>
        </w:rPr>
        <w:t>8</w:t>
      </w:r>
      <w:r w:rsidRPr="00BE05DC">
        <w:rPr>
          <w:rFonts w:ascii="Arial" w:hAnsi="Arial" w:cs="Arial"/>
          <w:b/>
          <w:bCs/>
        </w:rPr>
        <w:t>.2023</w:t>
      </w:r>
      <w:r w:rsidR="00873ACA" w:rsidRPr="00BE05DC">
        <w:rPr>
          <w:rFonts w:ascii="Arial" w:hAnsi="Arial" w:cs="Arial"/>
          <w:b/>
          <w:bCs/>
        </w:rPr>
        <w:t xml:space="preserve"> </w:t>
      </w:r>
      <w:r w:rsidR="00BE05DC" w:rsidRPr="00BE05DC">
        <w:rPr>
          <w:rFonts w:ascii="Arial" w:hAnsi="Arial" w:cs="Arial"/>
          <w:b/>
          <w:bCs/>
        </w:rPr>
        <w:t>do 10</w:t>
      </w:r>
      <w:r w:rsidRPr="00BE05DC">
        <w:rPr>
          <w:rFonts w:ascii="Arial" w:hAnsi="Arial" w:cs="Arial"/>
          <w:b/>
          <w:bCs/>
        </w:rPr>
        <w:t>.00 hod.</w:t>
      </w:r>
      <w:r>
        <w:rPr>
          <w:rFonts w:ascii="Arial" w:hAnsi="Arial" w:cs="Arial"/>
          <w:b/>
          <w:bCs/>
        </w:rPr>
        <w:t xml:space="preserve"> </w:t>
      </w:r>
      <w:r w:rsidR="00746F54" w:rsidRPr="00746C44">
        <w:rPr>
          <w:rFonts w:ascii="Arial" w:hAnsi="Arial" w:cs="Arial"/>
        </w:rPr>
        <w:t xml:space="preserve">Na ponuku predloženú po uplynutí lehoty na predkladanie ponúk verejný obstarávateľ nebude prihliadať. </w:t>
      </w:r>
    </w:p>
    <w:p w14:paraId="13D3563B" w14:textId="77777777" w:rsidR="0020663C" w:rsidRPr="00746C44" w:rsidRDefault="0020663C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</w:p>
    <w:p w14:paraId="2D9F4B10" w14:textId="262518E5" w:rsidR="0020663C" w:rsidRPr="00746C44" w:rsidRDefault="00746F54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 xml:space="preserve">14. Spôsob a miesto na predloženie ponúk: </w:t>
      </w:r>
      <w:r w:rsidR="00215F08" w:rsidRPr="00746C44">
        <w:rPr>
          <w:rFonts w:ascii="Arial" w:hAnsi="Arial" w:cs="Arial"/>
          <w:b/>
          <w:bCs/>
        </w:rPr>
        <w:t xml:space="preserve"> </w:t>
      </w:r>
      <w:r w:rsidR="0020663C" w:rsidRPr="00746C44">
        <w:rPr>
          <w:rFonts w:ascii="Arial" w:hAnsi="Arial" w:cs="Arial"/>
        </w:rPr>
        <w:t xml:space="preserve">Ponuky sa predkladajú v listinnej podobe v </w:t>
      </w:r>
      <w:r w:rsidR="00643EF5" w:rsidRPr="00746C44">
        <w:rPr>
          <w:rFonts w:ascii="Arial" w:hAnsi="Arial" w:cs="Arial"/>
        </w:rPr>
        <w:t>uzatvorených</w:t>
      </w:r>
      <w:r w:rsidR="0020663C" w:rsidRPr="00746C44">
        <w:rPr>
          <w:rFonts w:ascii="Arial" w:hAnsi="Arial" w:cs="Arial"/>
        </w:rPr>
        <w:t xml:space="preserve"> </w:t>
      </w:r>
      <w:r w:rsidR="00643EF5" w:rsidRPr="00746C44">
        <w:rPr>
          <w:rFonts w:ascii="Arial" w:hAnsi="Arial" w:cs="Arial"/>
        </w:rPr>
        <w:t>obálkach</w:t>
      </w:r>
      <w:r w:rsidR="0020663C" w:rsidRPr="00746C44">
        <w:rPr>
          <w:rFonts w:ascii="Arial" w:hAnsi="Arial" w:cs="Arial"/>
        </w:rPr>
        <w:t xml:space="preserve"> a označené: „</w:t>
      </w:r>
      <w:r w:rsidR="00941626">
        <w:rPr>
          <w:rFonts w:ascii="Arial" w:hAnsi="Arial" w:cs="Arial"/>
        </w:rPr>
        <w:t>Automat na predaj mliečnych výrobkov</w:t>
      </w:r>
      <w:r w:rsidR="0020663C" w:rsidRPr="00746C44">
        <w:rPr>
          <w:rFonts w:ascii="Arial" w:hAnsi="Arial" w:cs="Arial"/>
        </w:rPr>
        <w:t xml:space="preserve"> – VEREJNÁ SÚŤAŽ </w:t>
      </w:r>
      <w:r w:rsidR="00604432">
        <w:rPr>
          <w:rFonts w:ascii="Arial" w:hAnsi="Arial" w:cs="Arial"/>
        </w:rPr>
        <w:t>–</w:t>
      </w:r>
      <w:r w:rsidR="0020663C" w:rsidRPr="00746C44">
        <w:rPr>
          <w:rFonts w:ascii="Arial" w:hAnsi="Arial" w:cs="Arial"/>
        </w:rPr>
        <w:t xml:space="preserve"> NEOTVÁRAŤ</w:t>
      </w:r>
      <w:r w:rsidR="00604432">
        <w:rPr>
          <w:rFonts w:ascii="Arial" w:hAnsi="Arial" w:cs="Arial"/>
        </w:rPr>
        <w:t>“</w:t>
      </w:r>
      <w:r w:rsidR="0020663C" w:rsidRPr="00746C44">
        <w:rPr>
          <w:rFonts w:ascii="Arial" w:hAnsi="Arial" w:cs="Arial"/>
        </w:rPr>
        <w:t>, osobne alebo poštou na miesto predkladania ponúk</w:t>
      </w:r>
      <w:r w:rsidR="00643EF5" w:rsidRPr="00746C44">
        <w:rPr>
          <w:rFonts w:ascii="Arial" w:hAnsi="Arial" w:cs="Arial"/>
        </w:rPr>
        <w:t xml:space="preserve"> uvedené v bode 1 tejto Výzvy</w:t>
      </w:r>
      <w:r w:rsidR="0020663C" w:rsidRPr="00746C44">
        <w:rPr>
          <w:rFonts w:ascii="Arial" w:hAnsi="Arial" w:cs="Arial"/>
        </w:rPr>
        <w:t xml:space="preserve">, </w:t>
      </w:r>
      <w:r w:rsidR="00643EF5" w:rsidRPr="00746C44">
        <w:rPr>
          <w:rFonts w:ascii="Arial" w:hAnsi="Arial" w:cs="Arial"/>
        </w:rPr>
        <w:t>pripadne</w:t>
      </w:r>
      <w:r w:rsidR="00604432">
        <w:rPr>
          <w:rFonts w:ascii="Arial" w:hAnsi="Arial" w:cs="Arial"/>
        </w:rPr>
        <w:t xml:space="preserve"> e-</w:t>
      </w:r>
      <w:r w:rsidR="0020663C" w:rsidRPr="00746C44">
        <w:rPr>
          <w:rFonts w:ascii="Arial" w:hAnsi="Arial" w:cs="Arial"/>
        </w:rPr>
        <w:t>mailom na adresu</w:t>
      </w:r>
      <w:r w:rsidR="00CD2E6B">
        <w:t xml:space="preserve">: </w:t>
      </w:r>
      <w:hyperlink r:id="rId7" w:history="1">
        <w:r w:rsidR="00941626" w:rsidRPr="00382D11">
          <w:rPr>
            <w:rStyle w:val="Hypertextovprepojenie"/>
            <w:rFonts w:ascii="Arial" w:hAnsi="Arial" w:cs="Arial"/>
          </w:rPr>
          <w:t>tradiciekysuc@tradiciekysuc.sk</w:t>
        </w:r>
      </w:hyperlink>
      <w:r w:rsidR="00941626">
        <w:rPr>
          <w:rFonts w:ascii="Arial" w:hAnsi="Arial" w:cs="Arial"/>
        </w:rPr>
        <w:t xml:space="preserve"> </w:t>
      </w:r>
      <w:r w:rsidR="0020663C" w:rsidRPr="00746C44">
        <w:rPr>
          <w:rFonts w:ascii="Arial" w:hAnsi="Arial" w:cs="Arial"/>
        </w:rPr>
        <w:t xml:space="preserve">a označené v predmete </w:t>
      </w:r>
      <w:r w:rsidR="00604432">
        <w:rPr>
          <w:rFonts w:ascii="Arial" w:hAnsi="Arial" w:cs="Arial"/>
        </w:rPr>
        <w:t>e-</w:t>
      </w:r>
      <w:r w:rsidR="0020663C" w:rsidRPr="00746C44">
        <w:rPr>
          <w:rFonts w:ascii="Arial" w:hAnsi="Arial" w:cs="Arial"/>
        </w:rPr>
        <w:t>mailu: „</w:t>
      </w:r>
      <w:r w:rsidR="00BE05DC">
        <w:rPr>
          <w:rFonts w:ascii="Arial" w:hAnsi="Arial" w:cs="Arial"/>
        </w:rPr>
        <w:t>Automat na predaj</w:t>
      </w:r>
      <w:r w:rsidR="00941626">
        <w:rPr>
          <w:rFonts w:ascii="Arial" w:hAnsi="Arial" w:cs="Arial"/>
        </w:rPr>
        <w:t xml:space="preserve"> mliečnych výrobkov</w:t>
      </w:r>
      <w:r w:rsidR="0020663C" w:rsidRPr="00746C44">
        <w:rPr>
          <w:rFonts w:ascii="Arial" w:hAnsi="Arial" w:cs="Arial"/>
        </w:rPr>
        <w:t xml:space="preserve">“ – VEREJNÁ SÚŤAŽ - NEOTVÁRAŤ. </w:t>
      </w:r>
    </w:p>
    <w:p w14:paraId="5E7C3F0D" w14:textId="77777777" w:rsidR="0020663C" w:rsidRPr="00746C44" w:rsidRDefault="0020663C" w:rsidP="00746C44">
      <w:pPr>
        <w:keepNext/>
        <w:keepLines/>
        <w:spacing w:after="0"/>
        <w:ind w:left="20" w:firstLine="688"/>
        <w:jc w:val="both"/>
        <w:rPr>
          <w:rFonts w:ascii="Arial" w:hAnsi="Arial" w:cs="Arial"/>
        </w:rPr>
      </w:pPr>
    </w:p>
    <w:p w14:paraId="0464F0B5" w14:textId="2F53A721" w:rsidR="00746F54" w:rsidRPr="00746C44" w:rsidRDefault="00746F54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 xml:space="preserve">15. Požadovaný obsah ponuky: </w:t>
      </w:r>
      <w:r w:rsidRPr="00746C44">
        <w:rPr>
          <w:rFonts w:ascii="Arial" w:hAnsi="Arial" w:cs="Arial"/>
        </w:rPr>
        <w:t>Cenová ponuka predložená uchádzačom musí obsahovať:</w:t>
      </w:r>
    </w:p>
    <w:p w14:paraId="373F6CA3" w14:textId="77777777" w:rsidR="008C497D" w:rsidRPr="00746C44" w:rsidRDefault="008C497D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</w:p>
    <w:p w14:paraId="69024F1B" w14:textId="77777777" w:rsidR="00746F54" w:rsidRPr="00746C44" w:rsidRDefault="00746F54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identifikačné údaje uchádzača (min. názov alebo obchodné meno uchádzača, adresu, sídlo, IČO, DIČ, telefónne číslo),</w:t>
      </w:r>
    </w:p>
    <w:p w14:paraId="18A1A9E2" w14:textId="3D92CCEC" w:rsidR="00746F54" w:rsidRPr="00746C44" w:rsidRDefault="00643EF5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vyplnený Návrh na plnenie kritéria (Príloha č. 1),</w:t>
      </w:r>
    </w:p>
    <w:p w14:paraId="43CC427D" w14:textId="0196B349" w:rsidR="00643EF5" w:rsidRPr="00746C44" w:rsidRDefault="00643EF5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vyplnené ČV (Príloha č. 2),</w:t>
      </w:r>
    </w:p>
    <w:p w14:paraId="2F5AF10F" w14:textId="5C7BF613" w:rsidR="00643EF5" w:rsidRPr="00746C44" w:rsidRDefault="00643EF5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špecifikáciu predmetu zákazky (Príloha č. 3),</w:t>
      </w:r>
    </w:p>
    <w:p w14:paraId="12B52D95" w14:textId="77450EBF" w:rsidR="00643EF5" w:rsidRPr="00746C44" w:rsidRDefault="00643EF5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 xml:space="preserve">doklady na preukázanie podmienok účasti, </w:t>
      </w:r>
    </w:p>
    <w:p w14:paraId="7A9D0234" w14:textId="77777777" w:rsidR="00643EF5" w:rsidRPr="00746C44" w:rsidRDefault="00746F54" w:rsidP="00746C44">
      <w:pPr>
        <w:pStyle w:val="Zkladntext5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709" w:right="23" w:hanging="357"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dátum vypracovania cenovej ponuky</w:t>
      </w:r>
    </w:p>
    <w:p w14:paraId="33B1F05D" w14:textId="77777777" w:rsidR="00643EF5" w:rsidRPr="00746C44" w:rsidRDefault="00643EF5" w:rsidP="00450E72">
      <w:pPr>
        <w:pStyle w:val="Zkladntext5"/>
        <w:shd w:val="clear" w:color="auto" w:fill="auto"/>
        <w:tabs>
          <w:tab w:val="left" w:pos="730"/>
        </w:tabs>
        <w:spacing w:line="276" w:lineRule="auto"/>
        <w:ind w:left="709" w:right="23" w:firstLine="0"/>
        <w:contextualSpacing/>
        <w:jc w:val="both"/>
        <w:rPr>
          <w:rFonts w:ascii="Arial" w:eastAsiaTheme="minorHAnsi" w:hAnsi="Arial" w:cs="Arial"/>
          <w:sz w:val="22"/>
          <w:szCs w:val="22"/>
          <w:lang w:val="sk-SK"/>
        </w:rPr>
      </w:pPr>
    </w:p>
    <w:p w14:paraId="10D9CAF2" w14:textId="2EE369C9" w:rsidR="00B10E37" w:rsidRDefault="00643EF5" w:rsidP="00711B35">
      <w:pPr>
        <w:pStyle w:val="Zkladntext5"/>
        <w:shd w:val="clear" w:color="auto" w:fill="auto"/>
        <w:tabs>
          <w:tab w:val="left" w:pos="730"/>
        </w:tabs>
        <w:spacing w:line="276" w:lineRule="auto"/>
        <w:ind w:left="709" w:right="23" w:firstLine="0"/>
        <w:contextualSpacing/>
        <w:jc w:val="both"/>
        <w:rPr>
          <w:rFonts w:ascii="Arial" w:eastAsiaTheme="minorHAnsi" w:hAnsi="Arial" w:cs="Arial"/>
          <w:sz w:val="22"/>
          <w:szCs w:val="22"/>
          <w:lang w:val="sk-SK"/>
        </w:rPr>
      </w:pPr>
      <w:r w:rsidRPr="00746C44">
        <w:rPr>
          <w:rFonts w:ascii="Arial" w:eastAsiaTheme="minorHAnsi" w:hAnsi="Arial" w:cs="Arial"/>
          <w:sz w:val="22"/>
          <w:szCs w:val="22"/>
          <w:lang w:val="sk-SK"/>
        </w:rPr>
        <w:t>Všetky výdavky spojené s prípravou a predložením ponuky znáša uchádzač bez akéhokoľvek finančného alebo iného nároku voči Vyhlasovateľovi a to aj v prípade, že Vyhlasovateľa neprijme ani jednu z predložených ponúk, alebo zruší postup zadávania zákazky</w:t>
      </w:r>
      <w:r w:rsidR="00450E72">
        <w:rPr>
          <w:rFonts w:ascii="Arial" w:eastAsiaTheme="minorHAnsi" w:hAnsi="Arial" w:cs="Arial"/>
          <w:sz w:val="22"/>
          <w:szCs w:val="22"/>
          <w:lang w:val="sk-SK"/>
        </w:rPr>
        <w:t>.</w:t>
      </w:r>
    </w:p>
    <w:p w14:paraId="0090FE7D" w14:textId="77777777" w:rsidR="00711B35" w:rsidRDefault="00711B35" w:rsidP="00711B35">
      <w:pPr>
        <w:pStyle w:val="Zkladntext5"/>
        <w:shd w:val="clear" w:color="auto" w:fill="auto"/>
        <w:tabs>
          <w:tab w:val="left" w:pos="730"/>
        </w:tabs>
        <w:spacing w:line="276" w:lineRule="auto"/>
        <w:ind w:right="23" w:firstLine="0"/>
        <w:contextualSpacing/>
        <w:jc w:val="both"/>
        <w:rPr>
          <w:rFonts w:ascii="Arial" w:eastAsiaTheme="minorHAnsi" w:hAnsi="Arial" w:cs="Arial"/>
          <w:sz w:val="22"/>
          <w:szCs w:val="22"/>
          <w:lang w:val="sk-SK"/>
        </w:rPr>
      </w:pPr>
    </w:p>
    <w:p w14:paraId="5EDC2136" w14:textId="7485BE27" w:rsidR="00B10E37" w:rsidRPr="00746C44" w:rsidRDefault="00B10E37" w:rsidP="00B10E37">
      <w:pPr>
        <w:keepNext/>
        <w:keepLines/>
        <w:spacing w:after="0"/>
        <w:ind w:left="20"/>
        <w:contextualSpacing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16. Vyhodnotenie ponúk:</w:t>
      </w:r>
      <w:r w:rsidRPr="00746C44">
        <w:rPr>
          <w:rFonts w:ascii="Arial" w:hAnsi="Arial" w:cs="Arial"/>
        </w:rPr>
        <w:t xml:space="preserve"> 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zákazky. Verejný obstarávateľ po vyhodnotení ponúk bezodkladne zašle informáciu o vyhodnotení ponúk všetkým uchádzačom elektronicky. Verejný obstarávateľ bude úspešného uchádzača kontaktovať prostredníctvom elektronickej pošty ihneď po vyhodnotení. S úspeš</w:t>
      </w:r>
      <w:r w:rsidR="00D538D7">
        <w:rPr>
          <w:rFonts w:ascii="Arial" w:hAnsi="Arial" w:cs="Arial"/>
        </w:rPr>
        <w:t>ným uchádzačom bude uzatvorená z</w:t>
      </w:r>
      <w:r w:rsidRPr="00746C44">
        <w:rPr>
          <w:rFonts w:ascii="Arial" w:hAnsi="Arial" w:cs="Arial"/>
        </w:rPr>
        <w:t xml:space="preserve">mluva </w:t>
      </w:r>
      <w:r w:rsidR="00D538D7">
        <w:rPr>
          <w:rFonts w:ascii="Arial" w:hAnsi="Arial" w:cs="Arial"/>
        </w:rPr>
        <w:t>/ objednávka.</w:t>
      </w:r>
    </w:p>
    <w:p w14:paraId="7EB94014" w14:textId="5364B160" w:rsidR="00B10E37" w:rsidRPr="00450E72" w:rsidRDefault="00B10E37" w:rsidP="00B10E37">
      <w:pPr>
        <w:pStyle w:val="Zkladntext5"/>
        <w:shd w:val="clear" w:color="auto" w:fill="auto"/>
        <w:tabs>
          <w:tab w:val="left" w:pos="730"/>
        </w:tabs>
        <w:spacing w:line="276" w:lineRule="auto"/>
        <w:ind w:right="23" w:firstLine="0"/>
        <w:contextualSpacing/>
        <w:jc w:val="both"/>
        <w:rPr>
          <w:rFonts w:ascii="Arial" w:eastAsiaTheme="minorHAnsi" w:hAnsi="Arial" w:cs="Arial"/>
          <w:sz w:val="22"/>
          <w:szCs w:val="22"/>
          <w:lang w:val="sk-SK"/>
        </w:rPr>
      </w:pPr>
    </w:p>
    <w:p w14:paraId="26FD5E46" w14:textId="77777777" w:rsidR="0020663C" w:rsidRPr="00746C44" w:rsidRDefault="0020663C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</w:p>
    <w:p w14:paraId="14BD9867" w14:textId="4740D05E" w:rsidR="00746F54" w:rsidRPr="00746C44" w:rsidRDefault="00746F54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746C44">
        <w:rPr>
          <w:rFonts w:ascii="Arial" w:hAnsi="Arial" w:cs="Arial"/>
          <w:b/>
          <w:bCs/>
        </w:rPr>
        <w:t>17. Jazyk, v ktorom možno predložiť ponuky</w:t>
      </w:r>
      <w:r w:rsidRPr="00746C44">
        <w:rPr>
          <w:rFonts w:ascii="Arial" w:hAnsi="Arial" w:cs="Arial"/>
        </w:rPr>
        <w:t xml:space="preserve">: </w:t>
      </w:r>
      <w:r w:rsidR="0020663C" w:rsidRPr="00746C44">
        <w:rPr>
          <w:rFonts w:ascii="Arial" w:hAnsi="Arial" w:cs="Arial"/>
        </w:rPr>
        <w:t xml:space="preserve">Ponuka </w:t>
      </w:r>
      <w:r w:rsidR="00643EF5" w:rsidRPr="00746C44">
        <w:rPr>
          <w:rFonts w:ascii="Arial" w:hAnsi="Arial" w:cs="Arial"/>
        </w:rPr>
        <w:t>uchádzača</w:t>
      </w:r>
      <w:r w:rsidR="0020663C" w:rsidRPr="00746C44">
        <w:rPr>
          <w:rFonts w:ascii="Arial" w:hAnsi="Arial" w:cs="Arial"/>
        </w:rPr>
        <w:t xml:space="preserve"> </w:t>
      </w:r>
      <w:r w:rsidR="00643EF5" w:rsidRPr="00746C44">
        <w:rPr>
          <w:rFonts w:ascii="Arial" w:hAnsi="Arial" w:cs="Arial"/>
        </w:rPr>
        <w:t>musí</w:t>
      </w:r>
      <w:r w:rsidR="0020663C" w:rsidRPr="00746C44">
        <w:rPr>
          <w:rFonts w:ascii="Arial" w:hAnsi="Arial" w:cs="Arial"/>
        </w:rPr>
        <w:t xml:space="preserve">́ byť </w:t>
      </w:r>
      <w:r w:rsidR="00643EF5" w:rsidRPr="00746C44">
        <w:rPr>
          <w:rFonts w:ascii="Arial" w:hAnsi="Arial" w:cs="Arial"/>
        </w:rPr>
        <w:t>predložená</w:t>
      </w:r>
      <w:r w:rsidR="0020663C" w:rsidRPr="00746C44">
        <w:rPr>
          <w:rFonts w:ascii="Arial" w:hAnsi="Arial" w:cs="Arial"/>
        </w:rPr>
        <w:t xml:space="preserve">́ v slovenskom alebo českom jazyku. Ak má tento </w:t>
      </w:r>
      <w:r w:rsidR="00643EF5" w:rsidRPr="00746C44">
        <w:rPr>
          <w:rFonts w:ascii="Arial" w:hAnsi="Arial" w:cs="Arial"/>
        </w:rPr>
        <w:t>sídlo</w:t>
      </w:r>
      <w:r w:rsidR="0020663C" w:rsidRPr="00746C44">
        <w:rPr>
          <w:rFonts w:ascii="Arial" w:hAnsi="Arial" w:cs="Arial"/>
        </w:rPr>
        <w:t xml:space="preserve"> mimo územia Slovenskej republiky, doklady a dokumenty tvoriace súčasť ponuky musia byť predložené v pôvodnom jazyku a súčasne musia byť preložené do slovenského jazyka, okrem dokladov </w:t>
      </w:r>
      <w:r w:rsidR="00643EF5" w:rsidRPr="00746C44">
        <w:rPr>
          <w:rFonts w:ascii="Arial" w:hAnsi="Arial" w:cs="Arial"/>
        </w:rPr>
        <w:t>predložených</w:t>
      </w:r>
      <w:r w:rsidR="0020663C" w:rsidRPr="00746C44">
        <w:rPr>
          <w:rFonts w:ascii="Arial" w:hAnsi="Arial" w:cs="Arial"/>
        </w:rPr>
        <w:t xml:space="preserve"> v českom jazyku</w:t>
      </w:r>
    </w:p>
    <w:p w14:paraId="35E1FC79" w14:textId="77777777" w:rsidR="0020663C" w:rsidRPr="00746C44" w:rsidRDefault="0020663C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</w:p>
    <w:p w14:paraId="3586AF86" w14:textId="6116770C" w:rsidR="00746F54" w:rsidRPr="00746C44" w:rsidRDefault="00746F54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 xml:space="preserve">18. Zákazka sa týka projektu / programu financovaného z fondov EÚ: </w:t>
      </w:r>
    </w:p>
    <w:p w14:paraId="3AF4D0F9" w14:textId="77777777" w:rsidR="00941626" w:rsidRDefault="00941626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941626">
        <w:rPr>
          <w:rFonts w:ascii="Arial" w:hAnsi="Arial" w:cs="Arial"/>
        </w:rPr>
        <w:t>IROP-CLLD-Q575-512-002</w:t>
      </w:r>
    </w:p>
    <w:p w14:paraId="76F758BD" w14:textId="5D01BEB7" w:rsidR="00A76787" w:rsidRPr="00746C44" w:rsidRDefault="00A76787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Operačný program:</w:t>
      </w:r>
      <w:r w:rsidRPr="00746C44">
        <w:rPr>
          <w:rFonts w:ascii="Arial" w:hAnsi="Arial" w:cs="Arial"/>
        </w:rPr>
        <w:tab/>
        <w:t>Integrovaný regionálny operačný program (ďalej len „IROP”)</w:t>
      </w:r>
    </w:p>
    <w:p w14:paraId="0A14312A" w14:textId="621D352E" w:rsidR="00A76787" w:rsidRPr="00746C44" w:rsidRDefault="00A76787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Prioritná os:</w:t>
      </w:r>
      <w:r w:rsidRPr="00746C44">
        <w:rPr>
          <w:rFonts w:ascii="Arial" w:hAnsi="Arial" w:cs="Arial"/>
        </w:rPr>
        <w:tab/>
      </w:r>
      <w:r w:rsidRPr="00746C44">
        <w:rPr>
          <w:rFonts w:ascii="Arial" w:hAnsi="Arial" w:cs="Arial"/>
        </w:rPr>
        <w:tab/>
        <w:t>5 – Miestny rozvoj vedený komunitou</w:t>
      </w:r>
    </w:p>
    <w:p w14:paraId="43AEDE51" w14:textId="77777777" w:rsidR="00A76787" w:rsidRPr="00746C44" w:rsidRDefault="00A76787" w:rsidP="0008049A">
      <w:pPr>
        <w:keepNext/>
        <w:keepLines/>
        <w:spacing w:after="0"/>
        <w:ind w:left="2120" w:hanging="210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Investičná priorita:</w:t>
      </w:r>
      <w:r w:rsidRPr="00746C44">
        <w:rPr>
          <w:rFonts w:ascii="Arial" w:hAnsi="Arial" w:cs="Arial"/>
        </w:rPr>
        <w:tab/>
        <w:t>5.1 – Záväzné investície v rámci stratégií miestneho rozvoja vedeného komunitou</w:t>
      </w:r>
    </w:p>
    <w:p w14:paraId="26939CE6" w14:textId="16BFBA7D" w:rsidR="00A76787" w:rsidRPr="00746C44" w:rsidRDefault="00A76787" w:rsidP="0008049A">
      <w:pPr>
        <w:keepNext/>
        <w:keepLines/>
        <w:spacing w:after="0"/>
        <w:ind w:left="2120" w:hanging="210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Špecifický cieľ:</w:t>
      </w:r>
      <w:r w:rsidRPr="00746C44">
        <w:rPr>
          <w:rFonts w:ascii="Arial" w:hAnsi="Arial" w:cs="Arial"/>
        </w:rPr>
        <w:tab/>
      </w:r>
      <w:r w:rsidR="00941626" w:rsidRPr="00941626">
        <w:rPr>
          <w:rFonts w:ascii="Arial" w:hAnsi="Arial" w:cs="Arial"/>
        </w:rPr>
        <w:t>5.1.2 Zlepšenie udržateľných vzťahov medzi vidieckymi rozvojovými centrami a ich zázemím vo verejných službách a vo verejných infraštruktúrach</w:t>
      </w:r>
    </w:p>
    <w:p w14:paraId="07F6E45F" w14:textId="04EA2057" w:rsidR="00A76787" w:rsidRPr="00746C44" w:rsidRDefault="00A76787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Aktivita:</w:t>
      </w:r>
      <w:r w:rsidRPr="00746C44">
        <w:rPr>
          <w:rFonts w:ascii="Arial" w:hAnsi="Arial" w:cs="Arial"/>
        </w:rPr>
        <w:tab/>
      </w:r>
      <w:r w:rsidRPr="00746C4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Hlavné aktivity"/>
          <w:tag w:val="Hlavné aktivity"/>
          <w:id w:val="-604271377"/>
          <w:placeholder>
            <w:docPart w:val="8950E9662572B241B63C090EE47EE2AE"/>
          </w:placeholder>
          <w:dropDownList>
            <w:listItem w:value="Vyberte položku."/>
            <w:listItem w:displayText="A1 Podpora podnikania a inovácií" w:value="A1 Podpora podnikania a inovácií"/>
            <w:listItem w:displayText="B1 Investície do cyklistických trás a súvisiacej podpornej infraštruktúry" w:value="B1 Investície do cyklistických trás a súvisiacej podpornej infraštruktúry"/>
            <w:listItem w:displayText="B2 Zvyšovanie bezpečnosti a dostupnosti sídiel" w:value="B2 Zvyšovanie bezpečnosti a dostupnosti sídiel"/>
            <w:listItem w:displayText="B3 Nákup vozdiel spoločnej dopravy osôb" w:value="B3 Nákup vozdiel spoločnej dopravy osôb"/>
            <w:listItem w:displayText="C1 Komunitné sociálne služby" w:value="C1 Komunitné sociálne služby"/>
            <w:listItem w:displayText="C2 Terénne a ambulantné služby" w:value="C2 Terénne a ambulantné služby"/>
            <w:listItem w:displayText="D1 Učebne základných škôl" w:value="D1 Učebne základných škôl"/>
            <w:listItem w:displayText="D2 Skvalitnenie a rozšírenie kapacít predškolských zariadení" w:value="D2 Skvalitnenie a rozšírenie kapacít predškolských zariadení"/>
            <w:listItem w:displayText="E1 Trhové priestory" w:value="E1 Trhové priestory"/>
            <w:listItem w:displayText="F1 Verejný vodovod" w:value="F1 Verejný vodovod"/>
            <w:listItem w:displayText="F2 Verejná kanalizácia" w:value="F2 Verejná kanalizácia"/>
          </w:dropDownList>
        </w:sdtPr>
        <w:sdtContent>
          <w:r w:rsidR="00941626">
            <w:rPr>
              <w:rFonts w:ascii="Arial" w:hAnsi="Arial" w:cs="Arial"/>
            </w:rPr>
            <w:t>B2 Zvyšovanie bezpečnosti a dostupnosti sídiel</w:t>
          </w:r>
        </w:sdtContent>
      </w:sdt>
    </w:p>
    <w:p w14:paraId="30A9A3A2" w14:textId="77777777" w:rsidR="00A76787" w:rsidRPr="00746C44" w:rsidRDefault="00A76787" w:rsidP="00FE03B9">
      <w:pPr>
        <w:keepNext/>
        <w:keepLines/>
        <w:spacing w:after="0"/>
        <w:jc w:val="both"/>
        <w:rPr>
          <w:rFonts w:ascii="Arial" w:hAnsi="Arial" w:cs="Arial"/>
        </w:rPr>
      </w:pPr>
    </w:p>
    <w:p w14:paraId="1B20AD24" w14:textId="77777777" w:rsidR="00BD22BA" w:rsidRPr="00746C44" w:rsidRDefault="00746F54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>19.</w:t>
      </w:r>
      <w:r w:rsidR="0020663C" w:rsidRPr="00746C44">
        <w:rPr>
          <w:rFonts w:ascii="Arial" w:hAnsi="Arial" w:cs="Arial"/>
          <w:b/>
          <w:bCs/>
        </w:rPr>
        <w:t xml:space="preserve"> </w:t>
      </w:r>
      <w:r w:rsidR="00215F08" w:rsidRPr="00746C44">
        <w:rPr>
          <w:rFonts w:ascii="Arial" w:hAnsi="Arial" w:cs="Arial"/>
          <w:b/>
          <w:bCs/>
        </w:rPr>
        <w:t>Ostatné informácie</w:t>
      </w:r>
    </w:p>
    <w:p w14:paraId="08AA82F8" w14:textId="211F56A7" w:rsidR="00BD22BA" w:rsidRPr="00746C44" w:rsidRDefault="00215F08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S </w:t>
      </w:r>
      <w:r w:rsidR="00BD22BA" w:rsidRPr="00746C44">
        <w:rPr>
          <w:rFonts w:ascii="Arial" w:hAnsi="Arial" w:cs="Arial"/>
        </w:rPr>
        <w:t>víťazným</w:t>
      </w:r>
      <w:r w:rsidRPr="00746C44">
        <w:rPr>
          <w:rFonts w:ascii="Arial" w:hAnsi="Arial" w:cs="Arial"/>
        </w:rPr>
        <w:t xml:space="preserve"> uchádzačom bude </w:t>
      </w:r>
      <w:r w:rsidR="00BD22BA" w:rsidRPr="00746C44">
        <w:rPr>
          <w:rFonts w:ascii="Arial" w:hAnsi="Arial" w:cs="Arial"/>
        </w:rPr>
        <w:t>uzatvorená</w:t>
      </w:r>
      <w:r w:rsidRPr="00746C44">
        <w:rPr>
          <w:rFonts w:ascii="Arial" w:hAnsi="Arial" w:cs="Arial"/>
        </w:rPr>
        <w:t xml:space="preserve">́ </w:t>
      </w:r>
      <w:r w:rsidR="00D30054">
        <w:rPr>
          <w:rFonts w:ascii="Arial" w:hAnsi="Arial" w:cs="Arial"/>
        </w:rPr>
        <w:t>kúpna zmluva</w:t>
      </w:r>
      <w:r w:rsidRPr="00746C44">
        <w:rPr>
          <w:rFonts w:ascii="Arial" w:hAnsi="Arial" w:cs="Arial"/>
        </w:rPr>
        <w:t xml:space="preserve"> </w:t>
      </w:r>
      <w:r w:rsidR="00D30054">
        <w:rPr>
          <w:rFonts w:ascii="Arial" w:hAnsi="Arial" w:cs="Arial"/>
        </w:rPr>
        <w:t>/ objednávka v zmysle Obchodného zákonníka.</w:t>
      </w:r>
    </w:p>
    <w:p w14:paraId="49512000" w14:textId="77777777" w:rsidR="00BD22BA" w:rsidRPr="00746C44" w:rsidRDefault="00643EF5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 xml:space="preserve">Vyhlasovateľ uzavrie zmluvu s úspešnými uchádzačmi/víťaznými dodávateľmi po vyhodnotení ponúk. </w:t>
      </w:r>
    </w:p>
    <w:p w14:paraId="52003780" w14:textId="21B8450A" w:rsidR="00BD22BA" w:rsidRPr="00746C44" w:rsidRDefault="00643EF5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Vyhlasovateľ neuzavrie zmluvu s úspešným uchádzačom/víťazným dodávateľom, ktorý má povinnosť zapisovať sa do registra partnerov verejného sektora v súlade so Zákonom 315/2016 Z.</w:t>
      </w:r>
      <w:r w:rsidR="0008049A">
        <w:rPr>
          <w:rFonts w:ascii="Arial" w:hAnsi="Arial" w:cs="Arial"/>
        </w:rPr>
        <w:t xml:space="preserve"> </w:t>
      </w:r>
      <w:r w:rsidRPr="00746C44">
        <w:rPr>
          <w:rFonts w:ascii="Arial" w:hAnsi="Arial" w:cs="Arial"/>
        </w:rPr>
        <w:t>z. o registri partnerov verejného sektora a o zmene a doplnení niektorých zákonov, a nie je zapísaný.</w:t>
      </w:r>
    </w:p>
    <w:p w14:paraId="269D7BA2" w14:textId="3D85C44F" w:rsidR="00BD22BA" w:rsidRPr="00746C44" w:rsidRDefault="00643EF5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Úspešný uchádzač/víťazný dodávateľ musí v čase uzavretia kúpnej zmluvy</w:t>
      </w:r>
      <w:r w:rsidR="00D30054">
        <w:rPr>
          <w:rFonts w:ascii="Arial" w:hAnsi="Arial" w:cs="Arial"/>
        </w:rPr>
        <w:t xml:space="preserve"> / objednávky</w:t>
      </w:r>
      <w:r w:rsidRPr="00746C44">
        <w:rPr>
          <w:rFonts w:ascii="Arial" w:hAnsi="Arial" w:cs="Arial"/>
        </w:rPr>
        <w:t xml:space="preserve"> uviesť všetkých známych subdodávateľov, údaje o osobe oprávnenej konať za subdodávateľa v rozsahu meno a priezvisko, adresa pobytu, dátum narodenia, ak ide o subdodávateľov, ktorí majú povinnosť zápisu do registra partnerov verejného sektora v súlade so Zákonom 315/2016 Z.</w:t>
      </w:r>
      <w:r w:rsidR="0008049A">
        <w:rPr>
          <w:rFonts w:ascii="Arial" w:hAnsi="Arial" w:cs="Arial"/>
        </w:rPr>
        <w:t xml:space="preserve"> </w:t>
      </w:r>
      <w:r w:rsidRPr="00746C44">
        <w:rPr>
          <w:rFonts w:ascii="Arial" w:hAnsi="Arial" w:cs="Arial"/>
        </w:rPr>
        <w:t>z. o registri partnerov verejného sektora a o zmene a doplnení niektorých zákonov</w:t>
      </w:r>
    </w:p>
    <w:p w14:paraId="225CA5D7" w14:textId="199C39C5" w:rsidR="00BD22BA" w:rsidRPr="00746C44" w:rsidRDefault="0008049A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obstarávateľ si vyhradzuje právo</w:t>
      </w:r>
      <w:r w:rsidR="00215F08" w:rsidRPr="00746C44">
        <w:rPr>
          <w:rFonts w:ascii="Arial" w:hAnsi="Arial" w:cs="Arial"/>
        </w:rPr>
        <w:t xml:space="preserve"> neprijať ponuku v </w:t>
      </w:r>
      <w:r>
        <w:rPr>
          <w:rFonts w:ascii="Arial" w:hAnsi="Arial" w:cs="Arial"/>
        </w:rPr>
        <w:t>prípade</w:t>
      </w:r>
      <w:r w:rsidR="00215F08" w:rsidRPr="00746C44">
        <w:rPr>
          <w:rFonts w:ascii="Arial" w:hAnsi="Arial" w:cs="Arial"/>
        </w:rPr>
        <w:t xml:space="preserve">, ak bude </w:t>
      </w:r>
      <w:r>
        <w:rPr>
          <w:rFonts w:ascii="Arial" w:hAnsi="Arial" w:cs="Arial"/>
        </w:rPr>
        <w:t xml:space="preserve">neregulárna </w:t>
      </w:r>
      <w:r w:rsidR="00215F08" w:rsidRPr="00746C44">
        <w:rPr>
          <w:rFonts w:ascii="Arial" w:hAnsi="Arial" w:cs="Arial"/>
        </w:rPr>
        <w:t xml:space="preserve">alebo inak </w:t>
      </w:r>
      <w:r>
        <w:rPr>
          <w:rFonts w:ascii="Arial" w:hAnsi="Arial" w:cs="Arial"/>
        </w:rPr>
        <w:t>neprijateľná</w:t>
      </w:r>
      <w:r w:rsidR="00215F08" w:rsidRPr="00746C44">
        <w:rPr>
          <w:rFonts w:ascii="Arial" w:hAnsi="Arial" w:cs="Arial"/>
        </w:rPr>
        <w:t xml:space="preserve"> pre verejného </w:t>
      </w:r>
      <w:r>
        <w:rPr>
          <w:rFonts w:ascii="Arial" w:hAnsi="Arial" w:cs="Arial"/>
        </w:rPr>
        <w:t>obstarávateľa</w:t>
      </w:r>
      <w:r w:rsidR="00215F08" w:rsidRPr="00746C44">
        <w:rPr>
          <w:rFonts w:ascii="Arial" w:hAnsi="Arial" w:cs="Arial"/>
        </w:rPr>
        <w:t xml:space="preserve"> alebo sa zmenili okolnosti, za </w:t>
      </w:r>
      <w:r>
        <w:rPr>
          <w:rFonts w:ascii="Arial" w:hAnsi="Arial" w:cs="Arial"/>
        </w:rPr>
        <w:t>ktorých</w:t>
      </w:r>
      <w:r w:rsidR="00215F08" w:rsidRPr="00746C44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>táto výzva vyhlásila</w:t>
      </w:r>
      <w:r w:rsidR="00215F08" w:rsidRPr="00746C44">
        <w:rPr>
          <w:rFonts w:ascii="Arial" w:hAnsi="Arial" w:cs="Arial"/>
        </w:rPr>
        <w:t xml:space="preserve"> a nebolo možné ich vopred predpokladať. </w:t>
      </w:r>
    </w:p>
    <w:p w14:paraId="10A78303" w14:textId="6FFF40B9" w:rsidR="00BD22BA" w:rsidRPr="00746C44" w:rsidRDefault="0008049A" w:rsidP="00746C44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obstarávateľ</w:t>
      </w:r>
      <w:r w:rsidR="00215F08" w:rsidRPr="00746C44">
        <w:rPr>
          <w:rFonts w:ascii="Arial" w:hAnsi="Arial" w:cs="Arial"/>
        </w:rPr>
        <w:t xml:space="preserve"> si vyhradzuje </w:t>
      </w:r>
      <w:r>
        <w:rPr>
          <w:rFonts w:ascii="Arial" w:hAnsi="Arial" w:cs="Arial"/>
        </w:rPr>
        <w:t>právo vylúčiť uchádzača v prípade</w:t>
      </w:r>
      <w:r w:rsidR="00215F08" w:rsidRPr="00746C44">
        <w:rPr>
          <w:rFonts w:ascii="Arial" w:hAnsi="Arial" w:cs="Arial"/>
        </w:rPr>
        <w:t xml:space="preserve">, ak zistí, že vo svojej ponuke uviedol nepravdivé údaje. </w:t>
      </w:r>
    </w:p>
    <w:p w14:paraId="275FCE53" w14:textId="1874BC76" w:rsidR="00215F08" w:rsidRPr="0008049A" w:rsidRDefault="0008049A" w:rsidP="0008049A">
      <w:pPr>
        <w:pStyle w:val="Odsekzoznamu"/>
        <w:keepNext/>
        <w:keepLines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obstarávateľ</w:t>
      </w:r>
      <w:r w:rsidR="00215F08" w:rsidRPr="00746C44">
        <w:rPr>
          <w:rFonts w:ascii="Arial" w:hAnsi="Arial" w:cs="Arial"/>
        </w:rPr>
        <w:t xml:space="preserve"> vylúči </w:t>
      </w:r>
      <w:r>
        <w:rPr>
          <w:rFonts w:ascii="Arial" w:hAnsi="Arial" w:cs="Arial"/>
        </w:rPr>
        <w:t>uchádzača</w:t>
      </w:r>
      <w:r w:rsidR="00215F08" w:rsidRPr="00746C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ktorý nespĺňa</w:t>
      </w:r>
      <w:r w:rsidR="00215F08" w:rsidRPr="00746C44">
        <w:rPr>
          <w:rFonts w:ascii="Arial" w:hAnsi="Arial" w:cs="Arial"/>
        </w:rPr>
        <w:t xml:space="preserve"> podmienky účasti podľa § 32 ods. 1 </w:t>
      </w:r>
      <w:proofErr w:type="spellStart"/>
      <w:r w:rsidR="00215F08" w:rsidRPr="00746C44">
        <w:rPr>
          <w:rFonts w:ascii="Arial" w:hAnsi="Arial" w:cs="Arial"/>
        </w:rPr>
        <w:t>písm</w:t>
      </w:r>
      <w:proofErr w:type="spellEnd"/>
      <w:r w:rsidR="00215F08" w:rsidRPr="00746C44">
        <w:rPr>
          <w:rFonts w:ascii="Arial" w:hAnsi="Arial" w:cs="Arial"/>
        </w:rPr>
        <w:t xml:space="preserve">. e) a f) alebo ak u neho existuje dôvod na vylúčenie podľa § 40 ods. 6 </w:t>
      </w:r>
      <w:proofErr w:type="spellStart"/>
      <w:r w:rsidR="00215F08" w:rsidRPr="00746C44">
        <w:rPr>
          <w:rFonts w:ascii="Arial" w:hAnsi="Arial" w:cs="Arial"/>
        </w:rPr>
        <w:t>písm</w:t>
      </w:r>
      <w:proofErr w:type="spellEnd"/>
      <w:r w:rsidR="00215F08" w:rsidRPr="00746C44">
        <w:rPr>
          <w:rFonts w:ascii="Arial" w:hAnsi="Arial" w:cs="Arial"/>
        </w:rPr>
        <w:t xml:space="preserve">. f). </w:t>
      </w:r>
    </w:p>
    <w:p w14:paraId="1E1C9159" w14:textId="77777777" w:rsidR="00215F08" w:rsidRPr="00746C44" w:rsidRDefault="00215F08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</w:p>
    <w:p w14:paraId="5D7244CD" w14:textId="4C8A77E5" w:rsidR="00746F54" w:rsidRPr="00746C44" w:rsidRDefault="00BD22BA" w:rsidP="00746C44">
      <w:pPr>
        <w:keepNext/>
        <w:keepLines/>
        <w:spacing w:after="0"/>
        <w:ind w:left="20"/>
        <w:jc w:val="both"/>
        <w:rPr>
          <w:rFonts w:ascii="Arial" w:hAnsi="Arial" w:cs="Arial"/>
          <w:b/>
          <w:bCs/>
        </w:rPr>
      </w:pPr>
      <w:r w:rsidRPr="00746C44">
        <w:rPr>
          <w:rFonts w:ascii="Arial" w:hAnsi="Arial" w:cs="Arial"/>
          <w:b/>
          <w:bCs/>
        </w:rPr>
        <w:t xml:space="preserve">20. </w:t>
      </w:r>
      <w:r w:rsidR="00746F54" w:rsidRPr="00746C44">
        <w:rPr>
          <w:rFonts w:ascii="Arial" w:hAnsi="Arial" w:cs="Arial"/>
          <w:b/>
          <w:bCs/>
        </w:rPr>
        <w:t xml:space="preserve">Dátum zaslania výzvy na predkladanie ponúk: </w:t>
      </w:r>
      <w:r w:rsidR="00BE05DC">
        <w:rPr>
          <w:rFonts w:ascii="Arial" w:hAnsi="Arial" w:cs="Arial"/>
          <w:b/>
          <w:bCs/>
        </w:rPr>
        <w:t xml:space="preserve">     1</w:t>
      </w:r>
      <w:r w:rsidR="0017380D">
        <w:rPr>
          <w:rFonts w:ascii="Arial" w:hAnsi="Arial" w:cs="Arial"/>
          <w:b/>
          <w:bCs/>
        </w:rPr>
        <w:t>8</w:t>
      </w:r>
      <w:r w:rsidR="00BE05DC">
        <w:rPr>
          <w:rFonts w:ascii="Arial" w:hAnsi="Arial" w:cs="Arial"/>
          <w:b/>
          <w:bCs/>
        </w:rPr>
        <w:t>.0</w:t>
      </w:r>
      <w:r w:rsidR="0017380D">
        <w:rPr>
          <w:rFonts w:ascii="Arial" w:hAnsi="Arial" w:cs="Arial"/>
          <w:b/>
          <w:bCs/>
        </w:rPr>
        <w:t>8</w:t>
      </w:r>
      <w:r w:rsidR="00BE05DC">
        <w:rPr>
          <w:rFonts w:ascii="Arial" w:hAnsi="Arial" w:cs="Arial"/>
          <w:b/>
          <w:bCs/>
        </w:rPr>
        <w:t>.2023</w:t>
      </w:r>
    </w:p>
    <w:p w14:paraId="6B2A0656" w14:textId="77777777" w:rsidR="00665ECB" w:rsidRPr="00746C44" w:rsidRDefault="00665ECB" w:rsidP="00746C44">
      <w:pPr>
        <w:keepNext/>
        <w:keepLines/>
        <w:spacing w:after="0"/>
        <w:ind w:left="20"/>
        <w:jc w:val="both"/>
        <w:rPr>
          <w:rFonts w:ascii="Arial" w:hAnsi="Arial" w:cs="Arial"/>
        </w:rPr>
      </w:pPr>
    </w:p>
    <w:p w14:paraId="075BE1E0" w14:textId="156E283E" w:rsidR="006D3DC8" w:rsidRPr="00746C44" w:rsidRDefault="00746F54" w:rsidP="00746C44">
      <w:pPr>
        <w:keepNext/>
        <w:keepLines/>
        <w:spacing w:after="0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Prílohy:</w:t>
      </w:r>
    </w:p>
    <w:p w14:paraId="3E0A7D9C" w14:textId="1B07CB22" w:rsidR="0020663C" w:rsidRPr="00746C44" w:rsidRDefault="0020663C" w:rsidP="00711B35">
      <w:pPr>
        <w:pStyle w:val="Odsekzoznamu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Návrh na plnenie kritérií</w:t>
      </w:r>
    </w:p>
    <w:p w14:paraId="17B576E6" w14:textId="2CAC0D43" w:rsidR="0020663C" w:rsidRPr="00746C44" w:rsidRDefault="0020663C" w:rsidP="00711B35">
      <w:pPr>
        <w:pStyle w:val="Odsekzoznamu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Vyhlásenie uchádzača</w:t>
      </w:r>
    </w:p>
    <w:p w14:paraId="6AF50F56" w14:textId="72EB01B0" w:rsidR="006D3DC8" w:rsidRDefault="0020663C" w:rsidP="00711B35">
      <w:pPr>
        <w:pStyle w:val="Odsekzoznamu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46C44">
        <w:rPr>
          <w:rFonts w:ascii="Arial" w:hAnsi="Arial" w:cs="Arial"/>
        </w:rPr>
        <w:t>Špecifikácia predmetu zákazky</w:t>
      </w:r>
    </w:p>
    <w:p w14:paraId="72096A5B" w14:textId="43DDE44B" w:rsidR="009A6B93" w:rsidRPr="00D30054" w:rsidRDefault="009A6B93" w:rsidP="00711B35">
      <w:pPr>
        <w:pStyle w:val="Odsekzoznamu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kúpnej zmluvy</w:t>
      </w:r>
    </w:p>
    <w:p w14:paraId="1CB21FCC" w14:textId="77777777" w:rsidR="0008049A" w:rsidRPr="00746C44" w:rsidRDefault="0008049A" w:rsidP="00746C44">
      <w:pPr>
        <w:keepNext/>
        <w:keepLines/>
        <w:spacing w:after="0"/>
        <w:jc w:val="both"/>
        <w:rPr>
          <w:rFonts w:ascii="Arial" w:hAnsi="Arial" w:cs="Arial"/>
        </w:rPr>
      </w:pPr>
    </w:p>
    <w:p w14:paraId="5D4C5394" w14:textId="76B8189E" w:rsidR="0008049A" w:rsidRDefault="006D3DC8" w:rsidP="00711B35">
      <w:pPr>
        <w:keepNext/>
        <w:keepLines/>
        <w:spacing w:after="0"/>
        <w:ind w:firstLine="360"/>
        <w:jc w:val="both"/>
        <w:rPr>
          <w:rFonts w:ascii="Arial" w:hAnsi="Arial" w:cs="Arial"/>
        </w:rPr>
      </w:pPr>
      <w:r w:rsidRPr="00D54B06">
        <w:rPr>
          <w:rFonts w:ascii="Arial" w:hAnsi="Arial" w:cs="Arial"/>
        </w:rPr>
        <w:t>V</w:t>
      </w:r>
      <w:r w:rsidR="001249FF">
        <w:rPr>
          <w:rFonts w:ascii="Arial" w:hAnsi="Arial" w:cs="Arial"/>
        </w:rPr>
        <w:t xml:space="preserve"> Oščadnici </w:t>
      </w:r>
      <w:r w:rsidR="00BE05DC" w:rsidRPr="00BE05DC">
        <w:rPr>
          <w:rFonts w:ascii="Arial" w:hAnsi="Arial" w:cs="Arial"/>
        </w:rPr>
        <w:t>1</w:t>
      </w:r>
      <w:r w:rsidR="0017380D">
        <w:rPr>
          <w:rFonts w:ascii="Arial" w:hAnsi="Arial" w:cs="Arial"/>
        </w:rPr>
        <w:t>8</w:t>
      </w:r>
      <w:r w:rsidR="00BE05DC" w:rsidRPr="00BE05DC">
        <w:rPr>
          <w:rFonts w:ascii="Arial" w:hAnsi="Arial" w:cs="Arial"/>
        </w:rPr>
        <w:t>.0</w:t>
      </w:r>
      <w:r w:rsidR="0017380D">
        <w:rPr>
          <w:rFonts w:ascii="Arial" w:hAnsi="Arial" w:cs="Arial"/>
        </w:rPr>
        <w:t>8.</w:t>
      </w:r>
      <w:r w:rsidR="00D54B06" w:rsidRPr="00BE05DC">
        <w:rPr>
          <w:rFonts w:ascii="Arial" w:hAnsi="Arial" w:cs="Arial"/>
        </w:rPr>
        <w:t>2023</w:t>
      </w:r>
      <w:r w:rsidRPr="00746C44">
        <w:rPr>
          <w:rFonts w:ascii="Arial" w:hAnsi="Arial" w:cs="Arial"/>
        </w:rPr>
        <w:tab/>
      </w:r>
      <w:r w:rsidRPr="00746C44">
        <w:rPr>
          <w:rFonts w:ascii="Arial" w:hAnsi="Arial" w:cs="Arial"/>
        </w:rPr>
        <w:tab/>
      </w:r>
      <w:r w:rsidR="00E6186E" w:rsidRPr="00746C44">
        <w:rPr>
          <w:rFonts w:ascii="Arial" w:hAnsi="Arial" w:cs="Arial"/>
        </w:rPr>
        <w:tab/>
      </w:r>
      <w:r w:rsidR="00E6186E" w:rsidRPr="00746C44">
        <w:rPr>
          <w:rFonts w:ascii="Arial" w:hAnsi="Arial" w:cs="Arial"/>
        </w:rPr>
        <w:tab/>
      </w:r>
    </w:p>
    <w:p w14:paraId="2C007592" w14:textId="16CDF298" w:rsidR="004B4CF8" w:rsidRPr="00941626" w:rsidRDefault="00BE05DC" w:rsidP="00941626">
      <w:pPr>
        <w:keepNext/>
        <w:keepLines/>
        <w:spacing w:after="0" w:line="240" w:lineRule="auto"/>
        <w:ind w:left="4248" w:firstLine="708"/>
        <w:jc w:val="both"/>
        <w:rPr>
          <w:rFonts w:ascii="Arial" w:eastAsia="Calibri" w:hAnsi="Arial" w:cs="Arial"/>
          <w:sz w:val="27"/>
          <w:szCs w:val="27"/>
          <w:u w:val="single"/>
        </w:rPr>
      </w:pPr>
      <w:r>
        <w:rPr>
          <w:rFonts w:ascii="Arial" w:hAnsi="Arial" w:cs="Arial"/>
        </w:rPr>
        <w:t xml:space="preserve">            </w:t>
      </w:r>
      <w:r w:rsidR="001249FF">
        <w:rPr>
          <w:rFonts w:ascii="Arial" w:hAnsi="Arial" w:cs="Arial"/>
        </w:rPr>
        <w:t xml:space="preserve">Patrícia </w:t>
      </w:r>
      <w:proofErr w:type="spellStart"/>
      <w:r w:rsidR="001249FF">
        <w:rPr>
          <w:rFonts w:ascii="Arial" w:hAnsi="Arial" w:cs="Arial"/>
        </w:rPr>
        <w:t>Škripková</w:t>
      </w:r>
      <w:proofErr w:type="spellEnd"/>
      <w:r w:rsidR="001249FF">
        <w:rPr>
          <w:rFonts w:ascii="Arial" w:hAnsi="Arial" w:cs="Arial"/>
        </w:rPr>
        <w:t xml:space="preserve"> </w:t>
      </w:r>
      <w:proofErr w:type="spellStart"/>
      <w:r w:rsidR="001249FF">
        <w:rPr>
          <w:rFonts w:ascii="Arial" w:hAnsi="Arial" w:cs="Arial"/>
        </w:rPr>
        <w:t>v.r</w:t>
      </w:r>
      <w:proofErr w:type="spellEnd"/>
      <w:r w:rsidR="001249FF">
        <w:rPr>
          <w:rFonts w:ascii="Arial" w:hAnsi="Arial" w:cs="Arial"/>
        </w:rPr>
        <w:t xml:space="preserve">. </w:t>
      </w:r>
    </w:p>
    <w:sectPr w:rsidR="004B4CF8" w:rsidRPr="00941626" w:rsidSect="009A6B93">
      <w:pgSz w:w="11906" w:h="16838"/>
      <w:pgMar w:top="871" w:right="1417" w:bottom="70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6C5"/>
    <w:multiLevelType w:val="hybridMultilevel"/>
    <w:tmpl w:val="BC301DA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FC65C7C"/>
    <w:multiLevelType w:val="hybridMultilevel"/>
    <w:tmpl w:val="7D48C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495E"/>
    <w:multiLevelType w:val="hybridMultilevel"/>
    <w:tmpl w:val="EAB26452"/>
    <w:lvl w:ilvl="0" w:tplc="0EBC805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8" w:hanging="360"/>
      </w:pPr>
    </w:lvl>
    <w:lvl w:ilvl="2" w:tplc="041B001B" w:tentative="1">
      <w:start w:val="1"/>
      <w:numFmt w:val="lowerRoman"/>
      <w:lvlText w:val="%3."/>
      <w:lvlJc w:val="right"/>
      <w:pPr>
        <w:ind w:left="1808" w:hanging="180"/>
      </w:pPr>
    </w:lvl>
    <w:lvl w:ilvl="3" w:tplc="041B000F" w:tentative="1">
      <w:start w:val="1"/>
      <w:numFmt w:val="decimal"/>
      <w:lvlText w:val="%4."/>
      <w:lvlJc w:val="left"/>
      <w:pPr>
        <w:ind w:left="2528" w:hanging="360"/>
      </w:pPr>
    </w:lvl>
    <w:lvl w:ilvl="4" w:tplc="041B0019" w:tentative="1">
      <w:start w:val="1"/>
      <w:numFmt w:val="lowerLetter"/>
      <w:lvlText w:val="%5."/>
      <w:lvlJc w:val="left"/>
      <w:pPr>
        <w:ind w:left="3248" w:hanging="360"/>
      </w:pPr>
    </w:lvl>
    <w:lvl w:ilvl="5" w:tplc="041B001B" w:tentative="1">
      <w:start w:val="1"/>
      <w:numFmt w:val="lowerRoman"/>
      <w:lvlText w:val="%6."/>
      <w:lvlJc w:val="right"/>
      <w:pPr>
        <w:ind w:left="3968" w:hanging="180"/>
      </w:pPr>
    </w:lvl>
    <w:lvl w:ilvl="6" w:tplc="041B000F" w:tentative="1">
      <w:start w:val="1"/>
      <w:numFmt w:val="decimal"/>
      <w:lvlText w:val="%7."/>
      <w:lvlJc w:val="left"/>
      <w:pPr>
        <w:ind w:left="4688" w:hanging="360"/>
      </w:pPr>
    </w:lvl>
    <w:lvl w:ilvl="7" w:tplc="041B0019" w:tentative="1">
      <w:start w:val="1"/>
      <w:numFmt w:val="lowerLetter"/>
      <w:lvlText w:val="%8."/>
      <w:lvlJc w:val="left"/>
      <w:pPr>
        <w:ind w:left="5408" w:hanging="360"/>
      </w:pPr>
    </w:lvl>
    <w:lvl w:ilvl="8" w:tplc="041B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2EF23701"/>
    <w:multiLevelType w:val="multilevel"/>
    <w:tmpl w:val="9ED855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913C5"/>
    <w:multiLevelType w:val="hybridMultilevel"/>
    <w:tmpl w:val="B15C915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4499721E"/>
    <w:multiLevelType w:val="hybridMultilevel"/>
    <w:tmpl w:val="54BC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0479A"/>
    <w:multiLevelType w:val="hybridMultilevel"/>
    <w:tmpl w:val="2364F4B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5A1635AF"/>
    <w:multiLevelType w:val="hybridMultilevel"/>
    <w:tmpl w:val="7F02D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7011"/>
    <w:multiLevelType w:val="hybridMultilevel"/>
    <w:tmpl w:val="F5F07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C2BED"/>
    <w:multiLevelType w:val="hybridMultilevel"/>
    <w:tmpl w:val="CFA6A40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62CF7AEE"/>
    <w:multiLevelType w:val="hybridMultilevel"/>
    <w:tmpl w:val="A4D4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813C4"/>
    <w:multiLevelType w:val="hybridMultilevel"/>
    <w:tmpl w:val="B84236B8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69E65757"/>
    <w:multiLevelType w:val="hybridMultilevel"/>
    <w:tmpl w:val="E86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30CA5"/>
    <w:multiLevelType w:val="hybridMultilevel"/>
    <w:tmpl w:val="71DC7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979CA"/>
    <w:multiLevelType w:val="hybridMultilevel"/>
    <w:tmpl w:val="88DA99D0"/>
    <w:lvl w:ilvl="0" w:tplc="8F7C0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6264">
    <w:abstractNumId w:val="3"/>
  </w:num>
  <w:num w:numId="2" w16cid:durableId="855968273">
    <w:abstractNumId w:val="6"/>
  </w:num>
  <w:num w:numId="3" w16cid:durableId="961232546">
    <w:abstractNumId w:val="11"/>
  </w:num>
  <w:num w:numId="4" w16cid:durableId="1182360368">
    <w:abstractNumId w:val="13"/>
  </w:num>
  <w:num w:numId="5" w16cid:durableId="207424730">
    <w:abstractNumId w:val="10"/>
  </w:num>
  <w:num w:numId="6" w16cid:durableId="1341005561">
    <w:abstractNumId w:val="0"/>
  </w:num>
  <w:num w:numId="7" w16cid:durableId="1360860486">
    <w:abstractNumId w:val="12"/>
  </w:num>
  <w:num w:numId="8" w16cid:durableId="863177569">
    <w:abstractNumId w:val="4"/>
  </w:num>
  <w:num w:numId="9" w16cid:durableId="1099369872">
    <w:abstractNumId w:val="5"/>
  </w:num>
  <w:num w:numId="10" w16cid:durableId="1275406068">
    <w:abstractNumId w:val="15"/>
  </w:num>
  <w:num w:numId="11" w16cid:durableId="766190502">
    <w:abstractNumId w:val="1"/>
  </w:num>
  <w:num w:numId="12" w16cid:durableId="1625037691">
    <w:abstractNumId w:val="8"/>
  </w:num>
  <w:num w:numId="13" w16cid:durableId="359210336">
    <w:abstractNumId w:val="9"/>
  </w:num>
  <w:num w:numId="14" w16cid:durableId="142235501">
    <w:abstractNumId w:val="2"/>
  </w:num>
  <w:num w:numId="15" w16cid:durableId="1521772496">
    <w:abstractNumId w:val="14"/>
  </w:num>
  <w:num w:numId="16" w16cid:durableId="465201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2D"/>
    <w:rsid w:val="0001472C"/>
    <w:rsid w:val="000628CF"/>
    <w:rsid w:val="0008049A"/>
    <w:rsid w:val="00085BD6"/>
    <w:rsid w:val="000A0BFD"/>
    <w:rsid w:val="000A5D64"/>
    <w:rsid w:val="000D31E7"/>
    <w:rsid w:val="000F1420"/>
    <w:rsid w:val="00123958"/>
    <w:rsid w:val="00123AA1"/>
    <w:rsid w:val="001249FF"/>
    <w:rsid w:val="00136CAE"/>
    <w:rsid w:val="001428A3"/>
    <w:rsid w:val="00145424"/>
    <w:rsid w:val="001465E0"/>
    <w:rsid w:val="0017380D"/>
    <w:rsid w:val="00176DB2"/>
    <w:rsid w:val="00177151"/>
    <w:rsid w:val="00181C71"/>
    <w:rsid w:val="00183FAE"/>
    <w:rsid w:val="001F7959"/>
    <w:rsid w:val="002045E6"/>
    <w:rsid w:val="0020663C"/>
    <w:rsid w:val="00215F08"/>
    <w:rsid w:val="002302EB"/>
    <w:rsid w:val="002426D3"/>
    <w:rsid w:val="002C1EA6"/>
    <w:rsid w:val="002D67BD"/>
    <w:rsid w:val="00334C8F"/>
    <w:rsid w:val="00340FFC"/>
    <w:rsid w:val="00352961"/>
    <w:rsid w:val="003604F7"/>
    <w:rsid w:val="00370D95"/>
    <w:rsid w:val="003B29A2"/>
    <w:rsid w:val="003B5A15"/>
    <w:rsid w:val="003D15E1"/>
    <w:rsid w:val="00450E72"/>
    <w:rsid w:val="00454F84"/>
    <w:rsid w:val="0046782F"/>
    <w:rsid w:val="004A022F"/>
    <w:rsid w:val="004B4CF8"/>
    <w:rsid w:val="004B6384"/>
    <w:rsid w:val="004C1449"/>
    <w:rsid w:val="004F2E14"/>
    <w:rsid w:val="0050131D"/>
    <w:rsid w:val="00533A31"/>
    <w:rsid w:val="005444D9"/>
    <w:rsid w:val="0056239E"/>
    <w:rsid w:val="0059071E"/>
    <w:rsid w:val="005A1801"/>
    <w:rsid w:val="005A27FF"/>
    <w:rsid w:val="005B784D"/>
    <w:rsid w:val="005D0ED4"/>
    <w:rsid w:val="005F247E"/>
    <w:rsid w:val="00604432"/>
    <w:rsid w:val="006148E1"/>
    <w:rsid w:val="00630BB0"/>
    <w:rsid w:val="00631778"/>
    <w:rsid w:val="00643EF5"/>
    <w:rsid w:val="00657D17"/>
    <w:rsid w:val="00665ECB"/>
    <w:rsid w:val="00674657"/>
    <w:rsid w:val="0068691D"/>
    <w:rsid w:val="00697A77"/>
    <w:rsid w:val="006A05C5"/>
    <w:rsid w:val="006C602D"/>
    <w:rsid w:val="006D3DC8"/>
    <w:rsid w:val="006F4FA7"/>
    <w:rsid w:val="00711B35"/>
    <w:rsid w:val="00713D27"/>
    <w:rsid w:val="007444AA"/>
    <w:rsid w:val="00746C44"/>
    <w:rsid w:val="00746F54"/>
    <w:rsid w:val="007517F5"/>
    <w:rsid w:val="00752064"/>
    <w:rsid w:val="007E0EB2"/>
    <w:rsid w:val="0080560E"/>
    <w:rsid w:val="00852D6D"/>
    <w:rsid w:val="00873ACA"/>
    <w:rsid w:val="00896CB4"/>
    <w:rsid w:val="008C497D"/>
    <w:rsid w:val="008D1E66"/>
    <w:rsid w:val="008D3C7C"/>
    <w:rsid w:val="00923279"/>
    <w:rsid w:val="00941626"/>
    <w:rsid w:val="009633C2"/>
    <w:rsid w:val="009A6B93"/>
    <w:rsid w:val="009B46F6"/>
    <w:rsid w:val="009B4929"/>
    <w:rsid w:val="009C2AA3"/>
    <w:rsid w:val="009D18E3"/>
    <w:rsid w:val="00A127DF"/>
    <w:rsid w:val="00A2325C"/>
    <w:rsid w:val="00A33426"/>
    <w:rsid w:val="00A376FB"/>
    <w:rsid w:val="00A72D05"/>
    <w:rsid w:val="00A76787"/>
    <w:rsid w:val="00AC1C25"/>
    <w:rsid w:val="00AC5C0B"/>
    <w:rsid w:val="00AC6A4F"/>
    <w:rsid w:val="00AD45F1"/>
    <w:rsid w:val="00AE1981"/>
    <w:rsid w:val="00B10E37"/>
    <w:rsid w:val="00B1569E"/>
    <w:rsid w:val="00BA2F1B"/>
    <w:rsid w:val="00BB343B"/>
    <w:rsid w:val="00BD22BA"/>
    <w:rsid w:val="00BD3FA7"/>
    <w:rsid w:val="00BD7D9F"/>
    <w:rsid w:val="00BE05DC"/>
    <w:rsid w:val="00BE2BD8"/>
    <w:rsid w:val="00C50CE5"/>
    <w:rsid w:val="00C54990"/>
    <w:rsid w:val="00C65720"/>
    <w:rsid w:val="00CA21F9"/>
    <w:rsid w:val="00CC3EEF"/>
    <w:rsid w:val="00CD2E6B"/>
    <w:rsid w:val="00CF5C44"/>
    <w:rsid w:val="00D0283F"/>
    <w:rsid w:val="00D02A7D"/>
    <w:rsid w:val="00D1273B"/>
    <w:rsid w:val="00D30054"/>
    <w:rsid w:val="00D538D7"/>
    <w:rsid w:val="00D54B06"/>
    <w:rsid w:val="00D54D34"/>
    <w:rsid w:val="00D762A5"/>
    <w:rsid w:val="00D8261D"/>
    <w:rsid w:val="00DC4453"/>
    <w:rsid w:val="00DC5404"/>
    <w:rsid w:val="00DC5787"/>
    <w:rsid w:val="00E04F00"/>
    <w:rsid w:val="00E133FF"/>
    <w:rsid w:val="00E17D2D"/>
    <w:rsid w:val="00E53AB9"/>
    <w:rsid w:val="00E6186E"/>
    <w:rsid w:val="00E86A03"/>
    <w:rsid w:val="00EC2FA6"/>
    <w:rsid w:val="00EC470D"/>
    <w:rsid w:val="00ED0726"/>
    <w:rsid w:val="00EF0EFA"/>
    <w:rsid w:val="00F3579A"/>
    <w:rsid w:val="00FA5B3E"/>
    <w:rsid w:val="00FE0322"/>
    <w:rsid w:val="00FE03B9"/>
    <w:rsid w:val="00FE15CE"/>
    <w:rsid w:val="00FE3AA1"/>
    <w:rsid w:val="00FE48D8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E78"/>
  <w15:docId w15:val="{1223AAB1-F33A-412F-8C80-105AAB0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17D2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2325C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sid w:val="00A2325C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Zhlavie2">
    <w:name w:val="Záhlavie #2_"/>
    <w:basedOn w:val="Predvolenpsmoodseku"/>
    <w:rsid w:val="00A232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">
    <w:name w:val="Základný text_"/>
    <w:basedOn w:val="Predvolenpsmoodseku"/>
    <w:link w:val="Zkladntext5"/>
    <w:rsid w:val="00A2325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hlavie20">
    <w:name w:val="Záhlavie #2"/>
    <w:basedOn w:val="Zhlavie2"/>
    <w:rsid w:val="00A232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kladntextTun">
    <w:name w:val="Základný text + Tučné"/>
    <w:basedOn w:val="Zkladntext"/>
    <w:rsid w:val="00A2325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A2325C"/>
    <w:pPr>
      <w:shd w:val="clear" w:color="auto" w:fill="FFFFFF"/>
      <w:spacing w:after="240" w:line="446" w:lineRule="exact"/>
      <w:jc w:val="center"/>
      <w:outlineLvl w:val="0"/>
    </w:pPr>
    <w:rPr>
      <w:rFonts w:ascii="Calibri" w:eastAsia="Calibri" w:hAnsi="Calibri" w:cs="Calibri"/>
      <w:sz w:val="35"/>
      <w:szCs w:val="35"/>
      <w:lang w:val="cs-CZ"/>
    </w:rPr>
  </w:style>
  <w:style w:type="paragraph" w:customStyle="1" w:styleId="Zkladntext5">
    <w:name w:val="Základný text5"/>
    <w:basedOn w:val="Normlny"/>
    <w:link w:val="Zkladntext"/>
    <w:rsid w:val="00A2325C"/>
    <w:pPr>
      <w:shd w:val="clear" w:color="auto" w:fill="FFFFFF"/>
      <w:spacing w:after="0" w:line="283" w:lineRule="exact"/>
      <w:ind w:hanging="440"/>
      <w:jc w:val="center"/>
    </w:pPr>
    <w:rPr>
      <w:rFonts w:ascii="Calibri" w:eastAsia="Calibri" w:hAnsi="Calibri" w:cs="Calibri"/>
      <w:sz w:val="21"/>
      <w:szCs w:val="21"/>
      <w:lang w:val="cs-CZ"/>
    </w:rPr>
  </w:style>
  <w:style w:type="character" w:customStyle="1" w:styleId="Zkladntext1">
    <w:name w:val="Základný text1"/>
    <w:basedOn w:val="Zkladntext"/>
    <w:rsid w:val="008D1E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Zkladntext2">
    <w:name w:val="Základný text2"/>
    <w:basedOn w:val="Zkladntext"/>
    <w:rsid w:val="008D1E6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8D1E6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8D1E66"/>
    <w:pPr>
      <w:shd w:val="clear" w:color="auto" w:fill="FFFFFF"/>
      <w:spacing w:after="0" w:line="451" w:lineRule="exact"/>
    </w:pPr>
    <w:rPr>
      <w:rFonts w:ascii="Calibri" w:eastAsia="Calibri" w:hAnsi="Calibri" w:cs="Calibri"/>
      <w:sz w:val="21"/>
      <w:szCs w:val="21"/>
      <w:lang w:val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C5787"/>
    <w:pPr>
      <w:ind w:left="720"/>
      <w:contextualSpacing/>
    </w:pPr>
    <w:rPr>
      <w:rFonts w:ascii="Times New Roman" w:hAnsi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C5787"/>
    <w:rPr>
      <w:rFonts w:ascii="Times New Roman" w:hAnsi="Times New Roman"/>
      <w:lang w:val="sk-SK"/>
    </w:rPr>
  </w:style>
  <w:style w:type="table" w:styleId="Mriekatabuky">
    <w:name w:val="Table Grid"/>
    <w:basedOn w:val="Normlnatabuka"/>
    <w:uiPriority w:val="59"/>
    <w:rsid w:val="00CF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0A0BFD"/>
  </w:style>
  <w:style w:type="paragraph" w:styleId="Bezriadkovania">
    <w:name w:val="No Spacing"/>
    <w:uiPriority w:val="1"/>
    <w:qFormat/>
    <w:rsid w:val="00136CAE"/>
    <w:pPr>
      <w:spacing w:after="0" w:line="240" w:lineRule="auto"/>
    </w:pPr>
    <w:rPr>
      <w:lang w:val="sk-SK"/>
    </w:rPr>
  </w:style>
  <w:style w:type="character" w:customStyle="1" w:styleId="markedcontent">
    <w:name w:val="markedcontent"/>
    <w:basedOn w:val="Predvolenpsmoodseku"/>
    <w:rsid w:val="007517F5"/>
  </w:style>
  <w:style w:type="character" w:styleId="Zvraznenie">
    <w:name w:val="Emphasis"/>
    <w:basedOn w:val="Predvolenpsmoodseku"/>
    <w:uiPriority w:val="20"/>
    <w:qFormat/>
    <w:rsid w:val="00C50CE5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diciekysuc@tradiciekysuc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diciekysuc@tradiciekysuc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0E9662572B241B63C090EE47EE2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B70B6-DAD9-D946-8191-2B85131960D9}"/>
      </w:docPartPr>
      <w:docPartBody>
        <w:p w:rsidR="00290850" w:rsidRDefault="00F23E5E" w:rsidP="00F23E5E">
          <w:pPr>
            <w:pStyle w:val="8950E9662572B241B63C090EE47EE2AE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5E"/>
    <w:rsid w:val="00290850"/>
    <w:rsid w:val="00577269"/>
    <w:rsid w:val="005E5DAA"/>
    <w:rsid w:val="00905759"/>
    <w:rsid w:val="00AD06C4"/>
    <w:rsid w:val="00C836FB"/>
    <w:rsid w:val="00F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3E5E"/>
    <w:rPr>
      <w:color w:val="808080"/>
    </w:rPr>
  </w:style>
  <w:style w:type="paragraph" w:customStyle="1" w:styleId="8950E9662572B241B63C090EE47EE2AE">
    <w:name w:val="8950E9662572B241B63C090EE47EE2AE"/>
    <w:rsid w:val="00F23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04CC-4698-7F4B-B38E-0EC4E80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Kubalová</dc:creator>
  <cp:keywords/>
  <dc:description/>
  <cp:lastModifiedBy>Patrícia Kubalová</cp:lastModifiedBy>
  <cp:revision>2</cp:revision>
  <dcterms:created xsi:type="dcterms:W3CDTF">2023-09-05T11:45:00Z</dcterms:created>
  <dcterms:modified xsi:type="dcterms:W3CDTF">2023-09-05T11:45:00Z</dcterms:modified>
  <cp:category/>
</cp:coreProperties>
</file>